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spacing w:after="0"/>
        <w:ind w:left="0"/>
        <w:jc w:val="left"/>
        <w:rPr>
          <w:rFonts w:eastAsia="方正黑体_GBK" w:cs="仿宋"/>
          <w:sz w:val="32"/>
          <w:szCs w:val="32"/>
        </w:rPr>
      </w:pPr>
      <w:bookmarkStart w:id="0" w:name="_GoBack"/>
      <w:bookmarkEnd w:id="0"/>
      <w:r>
        <w:rPr>
          <w:rFonts w:eastAsia="方正黑体_GBK" w:cs="黑体" w:hint="eastAsia"/>
          <w:sz w:val="32"/>
          <w:szCs w:val="32"/>
        </w:rPr>
        <w:t>附件</w:t>
      </w:r>
      <w:r>
        <w:rPr>
          <w:rFonts w:eastAsia="方正黑体_GBK" w:cs="仿宋" w:hint="eastAsia"/>
          <w:sz w:val="32"/>
          <w:szCs w:val="32"/>
        </w:rPr>
        <w:t>1</w:t>
      </w:r>
    </w:p>
    <w:p>
      <w:pPr>
        <w:pStyle w:val="16"/>
        <w:spacing w:line="360" w:lineRule="auto"/>
        <w:jc w:val="center"/>
        <w:rPr>
          <w:rFonts w:ascii="方正小标宋_GBK" w:eastAsia="方正小标宋_GBK"/>
          <w:sz w:val="36"/>
          <w:szCs w:val="36"/>
        </w:rPr>
      </w:pPr>
      <w:r>
        <w:rPr>
          <w:rFonts w:ascii="方正小标宋_GBK" w:eastAsia="方正小标宋_GBK" w:cs="宋体" w:hint="eastAsia"/>
          <w:sz w:val="36"/>
          <w:szCs w:val="36"/>
        </w:rPr>
        <w:t>出口水产品原料养殖场备案申请表</w:t>
      </w:r>
    </w:p>
    <w:tbl>
      <w:tblPr>
        <w:jc w:val="center"/>
        <w:tblW w:w="90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1919"/>
        <w:gridCol w:w="2734"/>
        <w:gridCol w:w="1913"/>
        <w:gridCol w:w="2435"/>
      </w:tblGrid>
      <w:tr>
        <w:trPr>
          <w:cantSplit/>
          <w:trHeight w:val="591"/>
        </w:trPr>
        <w:tc>
          <w:tcPr>
            <w:tcW w:w="1919" w:type="dxa"/>
            <w:vAlign w:val="center"/>
          </w:tcPr>
          <w:p>
            <w:pPr>
              <w:pStyle w:val="22"/>
              <w:spacing w:line="320" w:lineRule="exact"/>
              <w:jc w:val="center"/>
              <w:rPr>
                <w:rFonts w:eastAsia="方正仿宋_GBK"/>
                <w:sz w:val="24"/>
                <w:szCs w:val="24"/>
              </w:rPr>
            </w:pPr>
            <w:r>
              <w:rPr>
                <w:rFonts w:eastAsia="方正仿宋_GBK" w:cs="宋体" w:hint="eastAsia"/>
              </w:rPr>
              <w:t>备案申请人</w:t>
            </w:r>
          </w:p>
        </w:tc>
        <w:tc>
          <w:tcPr>
            <w:tcW w:w="2734" w:type="dxa"/>
            <w:vAlign w:val="center"/>
          </w:tcPr>
          <w:p>
            <w:pPr>
              <w:pStyle w:val="22"/>
              <w:spacing w:line="320" w:lineRule="exact"/>
              <w:jc w:val="center"/>
              <w:rPr>
                <w:rFonts w:eastAsia="方正仿宋_GBK"/>
                <w:sz w:val="24"/>
                <w:szCs w:val="24"/>
              </w:rPr>
            </w:pPr>
          </w:p>
        </w:tc>
        <w:tc>
          <w:tcPr>
            <w:tcW w:w="1913" w:type="dxa"/>
            <w:vAlign w:val="center"/>
          </w:tcPr>
          <w:p>
            <w:pPr>
              <w:pStyle w:val="22"/>
              <w:spacing w:line="320" w:lineRule="exact"/>
              <w:jc w:val="center"/>
              <w:rPr>
                <w:rFonts w:eastAsia="方正仿宋_GBK"/>
              </w:rPr>
            </w:pPr>
            <w:r>
              <w:rPr>
                <w:rFonts w:eastAsia="方正仿宋_GBK" w:cs="宋体" w:hint="eastAsia"/>
              </w:rPr>
              <w:t>身份证件号或统一社会信用代码</w:t>
            </w:r>
          </w:p>
          <w:p>
            <w:pPr>
              <w:pStyle w:val="22"/>
              <w:spacing w:line="320" w:lineRule="exact"/>
              <w:jc w:val="center"/>
              <w:rPr>
                <w:rFonts w:eastAsia="方正仿宋_GBK"/>
              </w:rPr>
            </w:pPr>
            <w:r>
              <w:rPr>
                <w:rFonts w:eastAsia="方正仿宋_GBK" w:cs="宋体" w:hint="eastAsia"/>
              </w:rPr>
              <w:t>（申请人）</w:t>
            </w:r>
          </w:p>
        </w:tc>
        <w:tc>
          <w:tcPr>
            <w:tcW w:w="2435" w:type="dxa"/>
            <w:vAlign w:val="center"/>
          </w:tcPr>
          <w:p>
            <w:pPr>
              <w:pStyle w:val="22"/>
              <w:spacing w:line="320" w:lineRule="exact"/>
              <w:jc w:val="center"/>
              <w:rPr>
                <w:rFonts w:eastAsia="方正仿宋_GBK"/>
                <w:sz w:val="24"/>
                <w:szCs w:val="24"/>
              </w:rPr>
            </w:pPr>
          </w:p>
        </w:tc>
      </w:tr>
      <w:tr>
        <w:trPr>
          <w:cantSplit/>
          <w:trHeight w:val="591"/>
        </w:trPr>
        <w:tc>
          <w:tcPr>
            <w:tcW w:w="1919" w:type="dxa"/>
            <w:vAlign w:val="center"/>
          </w:tcPr>
          <w:p>
            <w:pPr>
              <w:pStyle w:val="22"/>
              <w:spacing w:line="320" w:lineRule="exact"/>
              <w:jc w:val="center"/>
              <w:rPr>
                <w:rFonts w:eastAsia="方正仿宋_GBK" w:cs="宋体"/>
              </w:rPr>
            </w:pPr>
            <w:r>
              <w:rPr>
                <w:rFonts w:eastAsia="方正仿宋_GBK" w:cs="宋体" w:hint="eastAsia"/>
              </w:rPr>
              <w:t>备案申请人</w:t>
            </w:r>
          </w:p>
          <w:p>
            <w:pPr>
              <w:pStyle w:val="22"/>
              <w:spacing w:line="320" w:lineRule="exact"/>
              <w:jc w:val="center"/>
              <w:rPr>
                <w:rFonts w:eastAsia="方正仿宋_GBK" w:cs="宋体"/>
              </w:rPr>
            </w:pPr>
            <w:r>
              <w:rPr>
                <w:rFonts w:eastAsia="方正仿宋_GBK" w:cs="宋体" w:hint="eastAsia"/>
              </w:rPr>
              <w:t>主体类型</w:t>
            </w:r>
          </w:p>
        </w:tc>
        <w:tc>
          <w:tcPr>
            <w:tcW w:w="7082" w:type="dxa"/>
            <w:gridSpan w:val="3"/>
            <w:vAlign w:val="center"/>
          </w:tcPr>
          <w:p>
            <w:pPr>
              <w:spacing w:line="340" w:lineRule="exact"/>
              <w:rPr>
                <w:rFonts w:eastAsia="方正仿宋_GBK"/>
                <w:kern w:val="0"/>
              </w:rPr>
            </w:pPr>
            <w:r>
              <w:rPr>
                <w:rFonts w:eastAsia="方正仿宋_GBK" w:cs="宋体" w:hint="eastAsia"/>
                <w:kern w:val="0"/>
              </w:rPr>
              <w:t xml:space="preserve">□自然人  </w:t>
            </w:r>
            <w:r>
              <w:rPr>
                <w:rFonts w:ascii="Times New Roman" w:eastAsia="方正仿宋_GBK" w:cs="宋体" w:hAnsi="Times New Roman" w:hint="eastAsia"/>
                <w:kern w:val="0"/>
              </w:rPr>
              <w:t xml:space="preserve">□个体工商户 </w:t>
            </w:r>
            <w:r>
              <w:rPr>
                <w:rFonts w:ascii="Times New Roman" w:eastAsia="方正仿宋_GBK" w:cs="宋体" w:hAnsi="Times New Roman"/>
                <w:kern w:val="0"/>
              </w:rPr>
              <w:t xml:space="preserve"> </w:t>
            </w:r>
            <w:r>
              <w:rPr>
                <w:rFonts w:ascii="Times New Roman" w:eastAsia="方正仿宋_GBK" w:cs="宋体" w:hAnsi="Times New Roman" w:hint="eastAsia"/>
                <w:kern w:val="0"/>
              </w:rPr>
              <w:t>□农民专业合作社  □行业协会</w:t>
            </w:r>
            <w:r>
              <w:rPr>
                <w:rFonts w:ascii="Times New Roman" w:eastAsia="方正仿宋_GBK" w:cs="宋体" w:hAnsi="Times New Roman"/>
                <w:kern w:val="0"/>
              </w:rPr>
              <w:t xml:space="preserve">  </w:t>
            </w:r>
            <w:r>
              <w:rPr>
                <w:rFonts w:ascii="Times New Roman" w:eastAsia="方正仿宋_GBK" w:cs="宋体" w:hAnsi="Times New Roman" w:hint="eastAsia"/>
                <w:kern w:val="0"/>
              </w:rPr>
              <w:t>□企业</w:t>
            </w:r>
          </w:p>
        </w:tc>
      </w:tr>
      <w:tr>
        <w:trPr>
          <w:cantSplit/>
          <w:trHeight w:val="591"/>
        </w:trPr>
        <w:tc>
          <w:tcPr>
            <w:tcW w:w="1919" w:type="dxa"/>
            <w:vAlign w:val="center"/>
          </w:tcPr>
          <w:p>
            <w:pPr>
              <w:pStyle w:val="22"/>
              <w:spacing w:line="320" w:lineRule="exact"/>
              <w:jc w:val="center"/>
              <w:rPr>
                <w:rFonts w:eastAsia="方正仿宋_GBK"/>
              </w:rPr>
            </w:pPr>
            <w:r>
              <w:rPr>
                <w:rFonts w:eastAsia="方正仿宋_GBK" w:cs="宋体" w:hint="eastAsia"/>
                <w:kern w:val="0"/>
              </w:rPr>
              <w:t>养殖场名称</w:t>
            </w:r>
          </w:p>
        </w:tc>
        <w:tc>
          <w:tcPr>
            <w:tcW w:w="2734" w:type="dxa"/>
            <w:tcBorders>
              <w:top w:val="single" w:sz="8" w:space="0" w:color="auto"/>
              <w:left w:val="single" w:sz="8" w:space="0" w:color="auto"/>
              <w:right w:val="single" w:sz="8" w:space="0" w:color="auto"/>
            </w:tcBorders>
            <w:vAlign w:val="center"/>
          </w:tcPr>
          <w:p>
            <w:pPr>
              <w:pStyle w:val="22"/>
              <w:spacing w:line="320" w:lineRule="exact"/>
              <w:jc w:val="center"/>
              <w:rPr>
                <w:rFonts w:eastAsia="方正仿宋_GBK"/>
                <w:sz w:val="24"/>
                <w:szCs w:val="24"/>
              </w:rPr>
            </w:pPr>
          </w:p>
        </w:tc>
        <w:tc>
          <w:tcPr>
            <w:tcW w:w="1913" w:type="dxa"/>
            <w:tcBorders>
              <w:top w:val="single" w:sz="8" w:space="0" w:color="auto"/>
              <w:left w:val="single" w:sz="8" w:space="0" w:color="auto"/>
              <w:right w:val="single" w:sz="8" w:space="0" w:color="auto"/>
            </w:tcBorders>
            <w:vAlign w:val="center"/>
          </w:tcPr>
          <w:p>
            <w:pPr>
              <w:pStyle w:val="22"/>
              <w:spacing w:line="320" w:lineRule="exact"/>
              <w:jc w:val="center"/>
              <w:rPr>
                <w:rFonts w:eastAsia="方正仿宋_GBK"/>
                <w:sz w:val="24"/>
                <w:szCs w:val="24"/>
              </w:rPr>
            </w:pPr>
            <w:r>
              <w:rPr>
                <w:rFonts w:eastAsia="方正仿宋_GBK" w:cs="宋体" w:hint="eastAsia"/>
              </w:rPr>
              <w:t>养殖场统一社会信用代码（适用时）</w:t>
            </w:r>
          </w:p>
        </w:tc>
        <w:tc>
          <w:tcPr>
            <w:tcW w:w="2435" w:type="dxa"/>
            <w:vAlign w:val="center"/>
          </w:tcPr>
          <w:p>
            <w:pPr>
              <w:pStyle w:val="22"/>
              <w:spacing w:line="320" w:lineRule="exact"/>
              <w:jc w:val="center"/>
              <w:rPr>
                <w:rFonts w:eastAsia="方正仿宋_GBK"/>
                <w:sz w:val="24"/>
                <w:szCs w:val="24"/>
              </w:rPr>
            </w:pPr>
          </w:p>
        </w:tc>
      </w:tr>
      <w:tr>
        <w:trPr>
          <w:cantSplit/>
          <w:trHeight w:val="449"/>
        </w:trPr>
        <w:tc>
          <w:tcPr>
            <w:tcW w:w="1919" w:type="dxa"/>
            <w:vAlign w:val="center"/>
          </w:tcPr>
          <w:p>
            <w:pPr>
              <w:pStyle w:val="22"/>
              <w:widowControl/>
              <w:jc w:val="center"/>
              <w:rPr>
                <w:rFonts w:eastAsia="方正仿宋_GBK"/>
                <w:kern w:val="0"/>
              </w:rPr>
            </w:pPr>
            <w:r>
              <w:rPr>
                <w:rFonts w:eastAsia="方正仿宋_GBK" w:cs="宋体" w:hint="eastAsia"/>
                <w:kern w:val="0"/>
              </w:rPr>
              <w:t>养殖场行政区划</w:t>
            </w:r>
          </w:p>
        </w:tc>
        <w:tc>
          <w:tcPr>
            <w:tcW w:w="2734" w:type="dxa"/>
            <w:tcBorders>
              <w:top w:val="single" w:sz="8" w:space="0" w:color="auto"/>
              <w:left w:val="single" w:sz="8" w:space="0" w:color="auto"/>
              <w:right w:val="single" w:sz="8" w:space="0" w:color="auto"/>
            </w:tcBorders>
            <w:vAlign w:val="center"/>
          </w:tcPr>
          <w:p>
            <w:pPr>
              <w:pStyle w:val="22"/>
              <w:widowControl/>
              <w:rPr>
                <w:rFonts w:eastAsia="方正仿宋_GBK"/>
                <w:kern w:val="0"/>
              </w:rPr>
            </w:pPr>
            <w:r>
              <w:rPr>
                <w:rFonts w:eastAsia="方正仿宋_GBK" w:hint="eastAsia"/>
                <w:kern w:val="0"/>
              </w:rPr>
              <w:t xml:space="preserve">    省  </w:t>
            </w:r>
            <w:r>
              <w:rPr>
                <w:rFonts w:eastAsia="方正仿宋_GBK"/>
                <w:kern w:val="0"/>
              </w:rPr>
              <w:t xml:space="preserve"> </w:t>
            </w:r>
            <w:r>
              <w:rPr>
                <w:rFonts w:eastAsia="方正仿宋_GBK" w:hint="eastAsia"/>
                <w:kern w:val="0"/>
              </w:rPr>
              <w:t xml:space="preserve"> 市  </w:t>
            </w:r>
            <w:r>
              <w:rPr>
                <w:rFonts w:eastAsia="方正仿宋_GBK"/>
                <w:kern w:val="0"/>
              </w:rPr>
              <w:t xml:space="preserve"> </w:t>
            </w:r>
            <w:r>
              <w:rPr>
                <w:rFonts w:eastAsia="方正仿宋_GBK" w:hint="eastAsia"/>
                <w:kern w:val="0"/>
              </w:rPr>
              <w:t xml:space="preserve"> 区</w:t>
            </w:r>
            <w:r>
              <w:rPr>
                <w:rFonts w:eastAsia="方正仿宋_GBK"/>
                <w:kern w:val="0"/>
              </w:rPr>
              <w:t>（县）</w:t>
            </w:r>
          </w:p>
        </w:tc>
        <w:tc>
          <w:tcPr>
            <w:tcW w:w="1913" w:type="dxa"/>
            <w:tcBorders>
              <w:top w:val="single" w:sz="8" w:space="0" w:color="auto"/>
              <w:left w:val="single" w:sz="8" w:space="0" w:color="auto"/>
              <w:right w:val="single" w:sz="8" w:space="0" w:color="auto"/>
            </w:tcBorders>
            <w:vAlign w:val="center"/>
          </w:tcPr>
          <w:p>
            <w:pPr>
              <w:pStyle w:val="22"/>
              <w:widowControl/>
              <w:jc w:val="center"/>
              <w:rPr>
                <w:rFonts w:eastAsia="方正仿宋_GBK"/>
                <w:kern w:val="0"/>
              </w:rPr>
            </w:pPr>
            <w:r>
              <w:rPr>
                <w:rFonts w:eastAsia="方正仿宋_GBK" w:cs="宋体" w:hint="eastAsia"/>
                <w:kern w:val="0"/>
              </w:rPr>
              <w:t>养殖场地址</w:t>
            </w:r>
          </w:p>
        </w:tc>
        <w:tc>
          <w:tcPr>
            <w:tcW w:w="2435" w:type="dxa"/>
            <w:vAlign w:val="center"/>
          </w:tcPr>
          <w:p>
            <w:pPr>
              <w:pStyle w:val="22"/>
              <w:widowControl/>
              <w:jc w:val="left"/>
              <w:rPr>
                <w:rFonts w:eastAsia="方正仿宋_GBK"/>
                <w:kern w:val="0"/>
              </w:rPr>
            </w:pPr>
          </w:p>
        </w:tc>
      </w:tr>
      <w:tr>
        <w:trPr>
          <w:cantSplit/>
          <w:trHeight w:val="449"/>
        </w:trPr>
        <w:tc>
          <w:tcPr>
            <w:tcW w:w="1919" w:type="dxa"/>
            <w:noWrap/>
            <w:vAlign w:val="center"/>
          </w:tcPr>
          <w:p>
            <w:pPr>
              <w:pStyle w:val="22"/>
              <w:widowControl/>
              <w:jc w:val="center"/>
              <w:rPr>
                <w:rFonts w:eastAsia="方正仿宋_GBK" w:cs="宋体"/>
                <w:kern w:val="0"/>
              </w:rPr>
            </w:pPr>
            <w:r>
              <w:rPr>
                <w:rFonts w:eastAsia="方正仿宋_GBK" w:cs="宋体" w:hint="eastAsia"/>
                <w:kern w:val="0"/>
              </w:rPr>
              <w:t>合法养殖证明材料有效期</w:t>
            </w:r>
          </w:p>
        </w:tc>
        <w:tc>
          <w:tcPr>
            <w:tcW w:w="2734" w:type="dxa"/>
            <w:tcBorders>
              <w:top w:val="single" w:sz="8" w:space="0" w:color="auto"/>
              <w:left w:val="single" w:sz="8" w:space="0" w:color="auto"/>
              <w:right w:val="single" w:sz="8" w:space="0" w:color="auto"/>
            </w:tcBorders>
            <w:noWrap/>
            <w:vAlign w:val="center"/>
          </w:tcPr>
          <w:p>
            <w:pPr>
              <w:pStyle w:val="22"/>
              <w:widowControl/>
              <w:jc w:val="left"/>
              <w:rPr>
                <w:rFonts w:eastAsia="方正仿宋_GBK"/>
                <w:kern w:val="0"/>
              </w:rPr>
            </w:pPr>
          </w:p>
        </w:tc>
        <w:tc>
          <w:tcPr>
            <w:tcW w:w="1913" w:type="dxa"/>
            <w:tcBorders>
              <w:top w:val="single" w:sz="8" w:space="0" w:color="auto"/>
              <w:left w:val="single" w:sz="8" w:space="0" w:color="auto"/>
              <w:right w:val="single" w:sz="8" w:space="0" w:color="auto"/>
            </w:tcBorders>
            <w:noWrap/>
            <w:vAlign w:val="center"/>
          </w:tcPr>
          <w:p>
            <w:pPr>
              <w:pStyle w:val="22"/>
              <w:widowControl/>
              <w:jc w:val="center"/>
              <w:rPr>
                <w:rFonts w:eastAsia="方正仿宋_GBK"/>
                <w:kern w:val="0"/>
              </w:rPr>
            </w:pPr>
            <w:r>
              <w:rPr>
                <w:rFonts w:eastAsia="方正仿宋_GBK" w:cs="宋体" w:hint="eastAsia"/>
                <w:kern w:val="0"/>
              </w:rPr>
              <w:t>所在地海关</w:t>
            </w:r>
          </w:p>
        </w:tc>
        <w:tc>
          <w:tcPr>
            <w:tcW w:w="2435" w:type="dxa"/>
            <w:noWrap/>
            <w:vAlign w:val="center"/>
          </w:tcPr>
          <w:p>
            <w:pPr>
              <w:pStyle w:val="22"/>
              <w:widowControl/>
              <w:jc w:val="left"/>
              <w:rPr>
                <w:rFonts w:eastAsia="方正仿宋_GBK"/>
                <w:kern w:val="0"/>
              </w:rPr>
            </w:pPr>
          </w:p>
        </w:tc>
      </w:tr>
      <w:tr>
        <w:trPr>
          <w:cantSplit/>
          <w:trHeight w:val="448"/>
        </w:trPr>
        <w:tc>
          <w:tcPr>
            <w:tcW w:w="1919" w:type="dxa"/>
            <w:vAlign w:val="center"/>
          </w:tcPr>
          <w:p>
            <w:pPr>
              <w:pStyle w:val="22"/>
              <w:spacing w:line="320" w:lineRule="exact"/>
              <w:jc w:val="center"/>
              <w:rPr>
                <w:rFonts w:eastAsia="方正仿宋_GBK"/>
                <w:kern w:val="0"/>
              </w:rPr>
            </w:pPr>
            <w:r>
              <w:rPr>
                <w:rFonts w:eastAsia="方正仿宋_GBK" w:cs="宋体" w:hint="eastAsia"/>
                <w:kern w:val="0"/>
              </w:rPr>
              <w:t>养殖场法定代表人</w:t>
            </w:r>
            <w:r>
              <w:rPr>
                <w:rFonts w:eastAsia="方正仿宋_GBK" w:cs="宋体"/>
                <w:kern w:val="0"/>
              </w:rPr>
              <w:t>（负责人）姓名</w:t>
            </w:r>
          </w:p>
        </w:tc>
        <w:tc>
          <w:tcPr>
            <w:tcW w:w="2734" w:type="dxa"/>
            <w:tcBorders>
              <w:top w:val="single" w:sz="8" w:space="0" w:color="auto"/>
              <w:left w:val="single" w:sz="8" w:space="0" w:color="auto"/>
              <w:right w:val="single" w:sz="8" w:space="0" w:color="auto"/>
            </w:tcBorders>
            <w:vAlign w:val="center"/>
          </w:tcPr>
          <w:p>
            <w:pPr>
              <w:pStyle w:val="22"/>
              <w:spacing w:line="320" w:lineRule="exact"/>
              <w:jc w:val="center"/>
              <w:rPr>
                <w:rFonts w:eastAsia="方正仿宋_GBK"/>
                <w:kern w:val="0"/>
              </w:rPr>
            </w:pPr>
          </w:p>
        </w:tc>
        <w:tc>
          <w:tcPr>
            <w:tcW w:w="1913" w:type="dxa"/>
            <w:tcBorders>
              <w:top w:val="single" w:sz="8" w:space="0" w:color="auto"/>
              <w:left w:val="single" w:sz="8" w:space="0" w:color="auto"/>
              <w:right w:val="single" w:sz="8" w:space="0" w:color="auto"/>
            </w:tcBorders>
            <w:vAlign w:val="center"/>
          </w:tcPr>
          <w:p>
            <w:pPr>
              <w:pStyle w:val="22"/>
              <w:spacing w:line="320" w:lineRule="exact"/>
              <w:jc w:val="center"/>
              <w:rPr>
                <w:rFonts w:eastAsia="方正仿宋_GBK" w:cs="宋体"/>
                <w:kern w:val="0"/>
              </w:rPr>
            </w:pPr>
            <w:r>
              <w:rPr>
                <w:rFonts w:eastAsia="方正仿宋_GBK" w:cs="宋体" w:hint="eastAsia"/>
                <w:kern w:val="0"/>
              </w:rPr>
              <w:t>养殖场</w:t>
            </w:r>
          </w:p>
          <w:p>
            <w:pPr>
              <w:pStyle w:val="22"/>
              <w:spacing w:line="320" w:lineRule="exact"/>
              <w:jc w:val="center"/>
              <w:rPr>
                <w:rFonts w:eastAsia="方正仿宋_GBK"/>
                <w:kern w:val="0"/>
              </w:rPr>
            </w:pPr>
            <w:r>
              <w:rPr>
                <w:rFonts w:eastAsia="方正仿宋_GBK" w:cs="宋体" w:hint="eastAsia"/>
                <w:kern w:val="0"/>
              </w:rPr>
              <w:t>承包人</w:t>
            </w:r>
            <w:r>
              <w:rPr>
                <w:rFonts w:eastAsia="方正仿宋_GBK" w:cs="宋体"/>
                <w:kern w:val="0"/>
              </w:rPr>
              <w:t>/</w:t>
            </w:r>
            <w:r>
              <w:rPr>
                <w:rFonts w:eastAsia="方正仿宋_GBK" w:cs="宋体" w:hint="eastAsia"/>
                <w:kern w:val="0"/>
              </w:rPr>
              <w:t>经营者</w:t>
            </w:r>
          </w:p>
        </w:tc>
        <w:tc>
          <w:tcPr>
            <w:tcW w:w="2435" w:type="dxa"/>
            <w:vAlign w:val="center"/>
          </w:tcPr>
          <w:p>
            <w:pPr>
              <w:pStyle w:val="22"/>
              <w:spacing w:line="320" w:lineRule="exact"/>
              <w:jc w:val="center"/>
              <w:rPr>
                <w:rFonts w:eastAsia="方正仿宋_GBK"/>
                <w:kern w:val="0"/>
              </w:rPr>
            </w:pPr>
          </w:p>
        </w:tc>
      </w:tr>
      <w:tr>
        <w:trPr>
          <w:cantSplit/>
          <w:trHeight w:val="448"/>
        </w:trPr>
        <w:tc>
          <w:tcPr>
            <w:tcW w:w="1919" w:type="dxa"/>
            <w:vAlign w:val="center"/>
          </w:tcPr>
          <w:p>
            <w:pPr>
              <w:pStyle w:val="22"/>
              <w:spacing w:line="320" w:lineRule="exact"/>
              <w:jc w:val="center"/>
              <w:rPr>
                <w:rFonts w:eastAsia="方正仿宋_GBK"/>
                <w:kern w:val="0"/>
              </w:rPr>
            </w:pPr>
            <w:r>
              <w:rPr>
                <w:rFonts w:eastAsia="方正仿宋_GBK" w:cs="宋体" w:hint="eastAsia"/>
                <w:kern w:val="0"/>
              </w:rPr>
              <w:t>海关业务联系人</w:t>
            </w:r>
          </w:p>
        </w:tc>
        <w:tc>
          <w:tcPr>
            <w:tcW w:w="2734" w:type="dxa"/>
            <w:tcBorders>
              <w:top w:val="single" w:sz="8" w:space="0" w:color="auto"/>
              <w:left w:val="single" w:sz="8" w:space="0" w:color="auto"/>
              <w:right w:val="single" w:sz="8" w:space="0" w:color="auto"/>
            </w:tcBorders>
            <w:vAlign w:val="center"/>
          </w:tcPr>
          <w:p>
            <w:pPr>
              <w:pStyle w:val="22"/>
              <w:spacing w:line="320" w:lineRule="exact"/>
              <w:jc w:val="center"/>
              <w:rPr>
                <w:rFonts w:eastAsia="方正仿宋_GBK"/>
                <w:kern w:val="0"/>
              </w:rPr>
            </w:pPr>
          </w:p>
        </w:tc>
        <w:tc>
          <w:tcPr>
            <w:tcW w:w="1913" w:type="dxa"/>
            <w:tcBorders>
              <w:top w:val="single" w:sz="8" w:space="0" w:color="auto"/>
              <w:left w:val="single" w:sz="8" w:space="0" w:color="auto"/>
              <w:right w:val="single" w:sz="8" w:space="0" w:color="auto"/>
            </w:tcBorders>
            <w:vAlign w:val="center"/>
          </w:tcPr>
          <w:p>
            <w:pPr>
              <w:pStyle w:val="22"/>
              <w:spacing w:line="320" w:lineRule="exact"/>
              <w:jc w:val="center"/>
              <w:rPr>
                <w:rFonts w:eastAsia="方正仿宋_GBK"/>
                <w:kern w:val="0"/>
              </w:rPr>
            </w:pPr>
            <w:r>
              <w:rPr>
                <w:rFonts w:eastAsia="方正仿宋_GBK" w:cs="宋体" w:hint="eastAsia"/>
                <w:kern w:val="0"/>
              </w:rPr>
              <w:t>海关业务联系人</w:t>
            </w:r>
          </w:p>
          <w:p>
            <w:pPr>
              <w:pStyle w:val="22"/>
              <w:spacing w:line="320" w:lineRule="exact"/>
              <w:jc w:val="center"/>
              <w:rPr>
                <w:rFonts w:eastAsia="方正仿宋_GBK"/>
                <w:kern w:val="0"/>
              </w:rPr>
            </w:pPr>
            <w:r>
              <w:rPr>
                <w:rFonts w:eastAsia="方正仿宋_GBK" w:cs="宋体" w:hint="eastAsia"/>
                <w:kern w:val="0"/>
              </w:rPr>
              <w:t>移动电话</w:t>
            </w:r>
          </w:p>
        </w:tc>
        <w:tc>
          <w:tcPr>
            <w:tcW w:w="2435" w:type="dxa"/>
            <w:vAlign w:val="center"/>
          </w:tcPr>
          <w:p>
            <w:pPr>
              <w:pStyle w:val="22"/>
              <w:spacing w:line="320" w:lineRule="exact"/>
              <w:jc w:val="center"/>
              <w:rPr>
                <w:rFonts w:eastAsia="方正仿宋_GBK"/>
                <w:kern w:val="0"/>
              </w:rPr>
            </w:pPr>
          </w:p>
        </w:tc>
      </w:tr>
      <w:tr>
        <w:trPr>
          <w:cantSplit/>
          <w:trHeight w:val="448"/>
        </w:trPr>
        <w:tc>
          <w:tcPr>
            <w:tcW w:w="1919" w:type="dxa"/>
            <w:vAlign w:val="center"/>
          </w:tcPr>
          <w:p>
            <w:pPr>
              <w:spacing w:line="340" w:lineRule="exact"/>
              <w:jc w:val="center"/>
              <w:rPr>
                <w:rFonts w:ascii="Times New Roman" w:eastAsia="方正仿宋_GBK" w:cs="Times New Roman" w:hAnsi="Times New Roman"/>
                <w:kern w:val="0"/>
              </w:rPr>
            </w:pPr>
            <w:r>
              <w:rPr>
                <w:rFonts w:ascii="Times New Roman" w:eastAsia="方正仿宋_GBK" w:cs="宋体" w:hAnsi="Times New Roman" w:hint="eastAsia"/>
                <w:kern w:val="0"/>
              </w:rPr>
              <w:t>养殖水面面积（亩）</w:t>
            </w:r>
          </w:p>
        </w:tc>
        <w:tc>
          <w:tcPr>
            <w:tcW w:w="2734" w:type="dxa"/>
            <w:tcBorders>
              <w:top w:val="single" w:sz="8" w:space="0" w:color="auto"/>
              <w:left w:val="single" w:sz="8" w:space="0" w:color="auto"/>
              <w:right w:val="single" w:sz="8" w:space="0" w:color="auto"/>
            </w:tcBorders>
            <w:vAlign w:val="center"/>
          </w:tcPr>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土</w:t>
            </w:r>
            <w:r>
              <w:rPr>
                <w:rFonts w:ascii="Times New Roman" w:eastAsia="方正仿宋_GBK" w:cs="宋体" w:hAnsi="Times New Roman"/>
                <w:kern w:val="0"/>
              </w:rPr>
              <w:t xml:space="preserve"> </w:t>
            </w:r>
            <w:r>
              <w:rPr>
                <w:rFonts w:ascii="Times New Roman" w:eastAsia="方正仿宋_GBK" w:cs="宋体" w:hAnsi="Times New Roman" w:hint="eastAsia"/>
                <w:kern w:val="0"/>
              </w:rPr>
              <w:t>池：</w:t>
            </w:r>
          </w:p>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水泥池（高位池）：</w:t>
            </w:r>
          </w:p>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水库：</w:t>
            </w:r>
          </w:p>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开放水域：</w:t>
            </w:r>
          </w:p>
        </w:tc>
        <w:tc>
          <w:tcPr>
            <w:tcW w:w="1913" w:type="dxa"/>
            <w:tcBorders>
              <w:top w:val="single" w:sz="8" w:space="0" w:color="auto"/>
              <w:left w:val="single" w:sz="8" w:space="0" w:color="auto"/>
              <w:right w:val="single" w:sz="8" w:space="0" w:color="auto"/>
            </w:tcBorders>
            <w:vAlign w:val="center"/>
          </w:tcPr>
          <w:p>
            <w:pPr>
              <w:spacing w:line="340" w:lineRule="exact"/>
              <w:jc w:val="center"/>
              <w:rPr>
                <w:rFonts w:ascii="Times New Roman" w:eastAsia="方正仿宋_GBK" w:cs="Times New Roman" w:hAnsi="Times New Roman"/>
                <w:kern w:val="0"/>
              </w:rPr>
            </w:pPr>
            <w:r>
              <w:rPr>
                <w:rFonts w:ascii="Times New Roman" w:eastAsia="方正仿宋_GBK" w:cs="宋体" w:hAnsi="Times New Roman" w:hint="eastAsia"/>
                <w:kern w:val="0"/>
              </w:rPr>
              <w:t>年养殖能力（吨）</w:t>
            </w:r>
          </w:p>
        </w:tc>
        <w:tc>
          <w:tcPr>
            <w:tcW w:w="2435" w:type="dxa"/>
            <w:vAlign w:val="center"/>
          </w:tcPr>
          <w:p>
            <w:pPr>
              <w:pStyle w:val="22"/>
              <w:spacing w:line="320" w:lineRule="exact"/>
              <w:jc w:val="center"/>
              <w:rPr>
                <w:rFonts w:eastAsia="方正仿宋_GBK"/>
                <w:kern w:val="0"/>
              </w:rPr>
            </w:pPr>
          </w:p>
        </w:tc>
      </w:tr>
      <w:tr>
        <w:trPr>
          <w:cantSplit/>
          <w:trHeight w:val="448"/>
        </w:trPr>
        <w:tc>
          <w:tcPr>
            <w:tcW w:w="1919" w:type="dxa"/>
            <w:vAlign w:val="center"/>
          </w:tcPr>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养殖场池</w:t>
            </w: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数及编号</w:t>
            </w:r>
          </w:p>
        </w:tc>
        <w:tc>
          <w:tcPr>
            <w:tcW w:w="2734" w:type="dxa"/>
            <w:tcBorders>
              <w:top w:val="single" w:sz="8" w:space="0" w:color="auto"/>
              <w:left w:val="single" w:sz="8" w:space="0" w:color="auto"/>
              <w:right w:val="single" w:sz="8" w:space="0" w:color="auto"/>
            </w:tcBorders>
            <w:vAlign w:val="center"/>
          </w:tcPr>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土</w:t>
            </w:r>
            <w:r>
              <w:rPr>
                <w:rFonts w:ascii="Times New Roman" w:eastAsia="方正仿宋_GBK" w:cs="宋体" w:hAnsi="Times New Roman"/>
                <w:kern w:val="0"/>
              </w:rPr>
              <w:t xml:space="preserve">  </w:t>
            </w:r>
            <w:r>
              <w:rPr>
                <w:rFonts w:ascii="Times New Roman" w:eastAsia="方正仿宋_GBK" w:cs="宋体" w:hAnsi="Times New Roman" w:hint="eastAsia"/>
                <w:kern w:val="0"/>
              </w:rPr>
              <w:t>池：</w:t>
            </w:r>
          </w:p>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水泥池（高位池）：</w:t>
            </w:r>
          </w:p>
          <w:p>
            <w:pPr>
              <w:spacing w:line="340" w:lineRule="exact"/>
              <w:rPr>
                <w:rFonts w:ascii="Times New Roman" w:eastAsia="方正仿宋_GBK" w:cs="宋体" w:hAnsi="Times New Roman"/>
                <w:kern w:val="0"/>
              </w:rPr>
            </w:pPr>
            <w:r>
              <w:rPr>
                <w:rFonts w:ascii="Times New Roman" w:eastAsia="方正仿宋_GBK" w:cs="宋体" w:hAnsi="Times New Roman" w:hint="eastAsia"/>
                <w:kern w:val="0"/>
              </w:rPr>
              <w:t>水库：</w:t>
            </w:r>
          </w:p>
          <w:p>
            <w:pPr>
              <w:spacing w:line="340" w:lineRule="exact"/>
              <w:rPr>
                <w:rFonts w:ascii="Times New Roman" w:eastAsia="方正仿宋_GBK" w:hAnsi="Times New Roman"/>
              </w:rPr>
            </w:pPr>
            <w:r>
              <w:rPr>
                <w:rFonts w:ascii="Times New Roman" w:eastAsia="方正仿宋_GBK" w:hAnsi="Times New Roman" w:hint="eastAsia"/>
              </w:rPr>
              <w:t>开放水域：</w:t>
            </w:r>
          </w:p>
        </w:tc>
        <w:tc>
          <w:tcPr>
            <w:tcW w:w="1913" w:type="dxa"/>
            <w:tcBorders>
              <w:top w:val="single" w:sz="8" w:space="0" w:color="auto"/>
              <w:left w:val="single" w:sz="8" w:space="0" w:color="auto"/>
              <w:right w:val="single" w:sz="8" w:space="0" w:color="auto"/>
            </w:tcBorders>
            <w:vAlign w:val="center"/>
          </w:tcPr>
          <w:p>
            <w:pPr>
              <w:spacing w:line="340" w:lineRule="exact"/>
              <w:rPr>
                <w:rFonts w:ascii="Times New Roman" w:eastAsia="方正仿宋_GBK" w:hAnsi="Times New Roman"/>
              </w:rPr>
            </w:pPr>
            <w:r>
              <w:rPr>
                <w:rFonts w:ascii="Times New Roman" w:eastAsia="方正仿宋_GBK" w:hAnsi="Times New Roman" w:hint="eastAsia"/>
              </w:rPr>
              <w:t xml:space="preserve">  养殖技术员</w:t>
            </w:r>
          </w:p>
        </w:tc>
        <w:tc>
          <w:tcPr>
            <w:tcW w:w="2435" w:type="dxa"/>
            <w:vAlign w:val="center"/>
          </w:tcPr>
          <w:p>
            <w:pPr>
              <w:spacing w:line="340" w:lineRule="exact"/>
              <w:rPr>
                <w:rFonts w:ascii="Times New Roman" w:eastAsia="方正仿宋_GBK" w:hAnsi="Times New Roman"/>
              </w:rPr>
            </w:pPr>
          </w:p>
        </w:tc>
      </w:tr>
      <w:tr>
        <w:trPr>
          <w:cantSplit/>
          <w:trHeight w:val="448"/>
        </w:trPr>
        <w:tc>
          <w:tcPr>
            <w:tcW w:w="1919" w:type="dxa"/>
            <w:vAlign w:val="center"/>
          </w:tcPr>
          <w:p>
            <w:pPr>
              <w:spacing w:line="340" w:lineRule="exact"/>
              <w:jc w:val="center"/>
              <w:rPr>
                <w:rFonts w:ascii="Times New Roman" w:eastAsia="方正仿宋_GBK" w:cs="Times New Roman" w:hAnsi="Times New Roman"/>
                <w:kern w:val="0"/>
              </w:rPr>
            </w:pPr>
            <w:r>
              <w:rPr>
                <w:rFonts w:ascii="Times New Roman" w:eastAsia="方正仿宋_GBK" w:cs="宋体" w:hAnsi="Times New Roman" w:hint="eastAsia"/>
                <w:kern w:val="0"/>
              </w:rPr>
              <w:t>养殖种类</w:t>
            </w:r>
          </w:p>
        </w:tc>
        <w:tc>
          <w:tcPr>
            <w:tcW w:w="2734" w:type="dxa"/>
            <w:tcBorders>
              <w:top w:val="single" w:sz="8" w:space="0" w:color="auto"/>
              <w:left w:val="single" w:sz="8" w:space="0" w:color="auto"/>
              <w:right w:val="single" w:sz="8" w:space="0" w:color="auto"/>
            </w:tcBorders>
            <w:vAlign w:val="center"/>
          </w:tcPr>
          <w:p>
            <w:pPr>
              <w:spacing w:line="340" w:lineRule="exact"/>
              <w:jc w:val="center"/>
              <w:rPr>
                <w:rFonts w:ascii="Times New Roman" w:eastAsia="方正仿宋_GBK" w:cs="Times New Roman" w:hAnsi="Times New Roman"/>
                <w:kern w:val="0"/>
              </w:rPr>
            </w:pPr>
          </w:p>
        </w:tc>
        <w:tc>
          <w:tcPr>
            <w:tcW w:w="1913" w:type="dxa"/>
            <w:tcBorders>
              <w:top w:val="single" w:sz="8" w:space="0" w:color="auto"/>
              <w:left w:val="single" w:sz="8" w:space="0" w:color="auto"/>
              <w:right w:val="single" w:sz="8" w:space="0" w:color="auto"/>
            </w:tcBorders>
            <w:vAlign w:val="center"/>
          </w:tcPr>
          <w:p>
            <w:pPr>
              <w:spacing w:line="340" w:lineRule="exact"/>
              <w:jc w:val="center"/>
              <w:rPr>
                <w:rFonts w:ascii="Times New Roman" w:eastAsia="方正仿宋_GBK" w:cs="Times New Roman" w:hAnsi="Times New Roman"/>
                <w:kern w:val="0"/>
              </w:rPr>
            </w:pPr>
            <w:r>
              <w:rPr>
                <w:rFonts w:ascii="Times New Roman" w:eastAsia="方正仿宋_GBK" w:cs="Times New Roman" w:hAnsi="Times New Roman" w:hint="eastAsia"/>
                <w:kern w:val="0"/>
              </w:rPr>
              <w:t>养殖品种</w:t>
            </w:r>
          </w:p>
        </w:tc>
        <w:tc>
          <w:tcPr>
            <w:tcW w:w="2435" w:type="dxa"/>
            <w:vAlign w:val="center"/>
          </w:tcPr>
          <w:p>
            <w:pPr>
              <w:spacing w:line="340" w:lineRule="exact"/>
              <w:jc w:val="center"/>
              <w:rPr>
                <w:rFonts w:ascii="Times New Roman" w:eastAsia="方正仿宋_GBK" w:cs="Times New Roman" w:hAnsi="Times New Roman"/>
                <w:kern w:val="0"/>
              </w:rPr>
            </w:pPr>
          </w:p>
        </w:tc>
      </w:tr>
      <w:tr>
        <w:trPr>
          <w:cantSplit/>
          <w:trHeight w:val="448"/>
        </w:trPr>
        <w:tc>
          <w:tcPr>
            <w:tcW w:w="1919" w:type="dxa"/>
            <w:vAlign w:val="center"/>
          </w:tcPr>
          <w:p>
            <w:pPr>
              <w:spacing w:line="340" w:lineRule="exact"/>
              <w:jc w:val="center"/>
              <w:rPr>
                <w:rFonts w:ascii="Times New Roman" w:eastAsia="方正仿宋_GBK" w:cs="Times New Roman" w:hAnsi="Times New Roman"/>
                <w:kern w:val="0"/>
              </w:rPr>
            </w:pPr>
            <w:r>
              <w:rPr>
                <w:rFonts w:ascii="Times New Roman" w:eastAsia="方正仿宋_GBK" w:cs="宋体" w:hAnsi="Times New Roman" w:hint="eastAsia"/>
                <w:kern w:val="0"/>
              </w:rPr>
              <w:t>水源</w:t>
            </w:r>
          </w:p>
        </w:tc>
        <w:tc>
          <w:tcPr>
            <w:tcW w:w="2734" w:type="dxa"/>
            <w:tcBorders>
              <w:top w:val="single" w:sz="8" w:space="0" w:color="auto"/>
              <w:left w:val="single" w:sz="8" w:space="0" w:color="auto"/>
              <w:right w:val="single" w:sz="8" w:space="0" w:color="auto"/>
            </w:tcBorders>
            <w:vAlign w:val="center"/>
          </w:tcPr>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□井水</w:t>
            </w:r>
            <w:r>
              <w:rPr>
                <w:rFonts w:ascii="Times New Roman" w:eastAsia="方正仿宋_GBK" w:cs="宋体" w:hAnsi="Times New Roman"/>
                <w:kern w:val="0"/>
              </w:rPr>
              <w:t xml:space="preserve">   </w:t>
            </w:r>
            <w:r>
              <w:rPr>
                <w:rFonts w:ascii="Times New Roman" w:eastAsia="方正仿宋_GBK" w:cs="宋体" w:hAnsi="Times New Roman" w:hint="eastAsia"/>
                <w:kern w:val="0"/>
              </w:rPr>
              <w:t>□河水</w:t>
            </w:r>
            <w:r>
              <w:rPr>
                <w:rFonts w:ascii="Times New Roman" w:eastAsia="方正仿宋_GBK" w:cs="宋体" w:hAnsi="Times New Roman"/>
                <w:kern w:val="0"/>
              </w:rPr>
              <w:t xml:space="preserve">  </w:t>
            </w:r>
            <w:r>
              <w:rPr>
                <w:rFonts w:ascii="Times New Roman" w:eastAsia="方正仿宋_GBK" w:cs="宋体" w:hAnsi="Times New Roman" w:hint="eastAsia"/>
                <w:kern w:val="0"/>
              </w:rPr>
              <w:t>□海水</w:t>
            </w:r>
          </w:p>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□水库</w:t>
            </w:r>
            <w:r>
              <w:rPr>
                <w:rFonts w:ascii="Times New Roman" w:eastAsia="方正仿宋_GBK" w:cs="宋体" w:hAnsi="Times New Roman"/>
                <w:kern w:val="0"/>
              </w:rPr>
              <w:t>/</w:t>
            </w:r>
            <w:r>
              <w:rPr>
                <w:rFonts w:ascii="Times New Roman" w:eastAsia="方正仿宋_GBK" w:cs="宋体" w:hAnsi="Times New Roman" w:hint="eastAsia"/>
                <w:kern w:val="0"/>
              </w:rPr>
              <w:t>湖泊</w:t>
            </w:r>
            <w:r>
              <w:rPr>
                <w:rFonts w:ascii="Times New Roman" w:eastAsia="方正仿宋_GBK" w:cs="宋体" w:hAnsi="Times New Roman"/>
                <w:kern w:val="0"/>
              </w:rPr>
              <w:t xml:space="preserve">      </w:t>
            </w:r>
            <w:r>
              <w:rPr>
                <w:rFonts w:ascii="Times New Roman" w:eastAsia="方正仿宋_GBK" w:cs="宋体" w:hAnsi="Times New Roman" w:hint="eastAsia"/>
                <w:kern w:val="0"/>
              </w:rPr>
              <w:t>□溪水</w:t>
            </w:r>
          </w:p>
        </w:tc>
        <w:tc>
          <w:tcPr>
            <w:tcW w:w="1913" w:type="dxa"/>
            <w:tcBorders>
              <w:top w:val="single" w:sz="8" w:space="0" w:color="auto"/>
              <w:left w:val="single" w:sz="8" w:space="0" w:color="auto"/>
              <w:right w:val="single" w:sz="8" w:space="0" w:color="auto"/>
            </w:tcBorders>
            <w:vAlign w:val="center"/>
          </w:tcPr>
          <w:p>
            <w:pPr>
              <w:spacing w:line="340" w:lineRule="exact"/>
              <w:jc w:val="center"/>
              <w:rPr>
                <w:rFonts w:ascii="Times New Roman" w:eastAsia="方正仿宋_GBK" w:cs="Times New Roman" w:hAnsi="Times New Roman"/>
                <w:kern w:val="0"/>
              </w:rPr>
            </w:pPr>
            <w:r>
              <w:rPr>
                <w:rFonts w:ascii="Times New Roman" w:eastAsia="方正仿宋_GBK" w:cs="宋体" w:hAnsi="Times New Roman" w:hint="eastAsia"/>
                <w:kern w:val="0"/>
              </w:rPr>
              <w:t>进排水结构</w:t>
            </w:r>
          </w:p>
        </w:tc>
        <w:tc>
          <w:tcPr>
            <w:tcW w:w="2435" w:type="dxa"/>
            <w:vAlign w:val="center"/>
          </w:tcPr>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□进排水分开</w:t>
            </w:r>
          </w:p>
          <w:p>
            <w:pPr>
              <w:spacing w:line="340" w:lineRule="exact"/>
              <w:rPr>
                <w:rFonts w:ascii="Times New Roman" w:eastAsia="方正仿宋_GBK" w:cs="Times New Roman" w:hAnsi="Times New Roman"/>
                <w:kern w:val="0"/>
              </w:rPr>
            </w:pPr>
            <w:r>
              <w:rPr>
                <w:rFonts w:ascii="Times New Roman" w:eastAsia="方正仿宋_GBK" w:cs="宋体" w:hAnsi="Times New Roman" w:hint="eastAsia"/>
                <w:kern w:val="0"/>
              </w:rPr>
              <w:t>□进排水不分开</w:t>
            </w:r>
          </w:p>
        </w:tc>
      </w:tr>
      <w:tr>
        <w:trPr>
          <w:cantSplit/>
          <w:trHeight w:val="448"/>
        </w:trPr>
        <w:tc>
          <w:tcPr>
            <w:tcW w:w="1919" w:type="dxa"/>
            <w:vAlign w:val="center"/>
          </w:tcPr>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拟供货的出口食品生产企业名称（适用时）</w:t>
            </w:r>
          </w:p>
        </w:tc>
        <w:tc>
          <w:tcPr>
            <w:tcW w:w="2734" w:type="dxa"/>
            <w:tcBorders>
              <w:top w:val="single" w:sz="8" w:space="0" w:color="auto"/>
              <w:left w:val="single" w:sz="8" w:space="0" w:color="auto"/>
              <w:right w:val="single" w:sz="8" w:space="0" w:color="auto"/>
            </w:tcBorders>
            <w:vAlign w:val="center"/>
          </w:tcPr>
          <w:p>
            <w:pPr>
              <w:spacing w:line="340" w:lineRule="exact"/>
              <w:rPr>
                <w:rFonts w:ascii="Times New Roman" w:eastAsia="方正仿宋_GBK" w:cs="Times New Roman" w:hAnsi="Times New Roman"/>
                <w:kern w:val="0"/>
              </w:rPr>
            </w:pPr>
          </w:p>
        </w:tc>
        <w:tc>
          <w:tcPr>
            <w:tcW w:w="1913" w:type="dxa"/>
            <w:tcBorders>
              <w:top w:val="single" w:sz="8" w:space="0" w:color="auto"/>
              <w:left w:val="single" w:sz="8" w:space="0" w:color="auto"/>
              <w:right w:val="single" w:sz="8" w:space="0" w:color="auto"/>
            </w:tcBorders>
            <w:vAlign w:val="center"/>
          </w:tcPr>
          <w:p>
            <w:pPr>
              <w:spacing w:line="340" w:lineRule="exact"/>
              <w:rPr>
                <w:rFonts w:ascii="Times New Roman" w:eastAsia="方正仿宋_GBK" w:cs="Times New Roman" w:hAnsi="Times New Roman"/>
                <w:kern w:val="0"/>
              </w:rPr>
            </w:pPr>
            <w:r>
              <w:rPr>
                <w:rFonts w:eastAsia="方正仿宋_GBK" w:cs="宋体" w:hint="eastAsia"/>
              </w:rPr>
              <w:t>统一社会信用代码</w:t>
            </w:r>
          </w:p>
        </w:tc>
        <w:tc>
          <w:tcPr>
            <w:tcW w:w="2435" w:type="dxa"/>
            <w:vAlign w:val="center"/>
          </w:tcPr>
          <w:p>
            <w:pPr>
              <w:spacing w:line="340" w:lineRule="exact"/>
              <w:jc w:val="center"/>
              <w:rPr>
                <w:rFonts w:ascii="Times New Roman" w:eastAsia="方正仿宋_GBK" w:cs="Times New Roman" w:hAnsi="Times New Roman"/>
                <w:kern w:val="0"/>
              </w:rPr>
            </w:pPr>
            <w:r>
              <w:rPr>
                <w:rFonts w:ascii="Times New Roman" w:eastAsia="方正仿宋_GBK" w:cs="宋体" w:hAnsi="Times New Roman"/>
                <w:kern w:val="0"/>
              </w:rPr>
              <w:t xml:space="preserve">                              </w:t>
            </w:r>
          </w:p>
        </w:tc>
      </w:tr>
      <w:tr>
        <w:trPr>
          <w:trHeight w:val="448"/>
        </w:trPr>
        <w:tc>
          <w:tcPr>
            <w:tcW w:w="1919" w:type="dxa"/>
            <w:vAlign w:val="center"/>
          </w:tcPr>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出口水产品原料</w:t>
            </w: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养殖场自我评估</w:t>
            </w:r>
          </w:p>
        </w:tc>
        <w:tc>
          <w:tcPr>
            <w:tcW w:w="7082" w:type="dxa"/>
            <w:gridSpan w:val="3"/>
            <w:vAlign w:val="center"/>
          </w:tcPr>
          <w:p>
            <w:pPr>
              <w:spacing w:line="340" w:lineRule="exact"/>
              <w:jc w:val="center"/>
              <w:rPr>
                <w:rFonts w:ascii="Times New Roman" w:eastAsia="方正仿宋_GBK" w:cs="Times New Roman" w:hAnsi="Times New Roman"/>
                <w:kern w:val="0"/>
              </w:rPr>
            </w:pP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经评估，确认申请备案的出口水产品原料养殖场满足以下基本条件和卫生要求：</w:t>
            </w: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（一）依法取得县级以上农业或渔业部门认可为合法养殖的证明材料；</w:t>
            </w:r>
          </w:p>
          <w:p>
            <w:pPr>
              <w:spacing w:line="340" w:lineRule="exact"/>
              <w:jc w:val="right"/>
              <w:rPr>
                <w:rFonts w:ascii="方正仿宋_GBK" w:eastAsia="方正仿宋_GBK" w:cs="宋体"/>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（二）养殖场周围无畜禽养殖场、医院、化工厂、垃圾场等污染源，内部环境卫生良好；</w:t>
            </w:r>
          </w:p>
          <w:p>
            <w:pPr>
              <w:pStyle w:val="31"/>
              <w:spacing w:line="340" w:lineRule="exact"/>
              <w:jc w:val="right"/>
              <w:rPr>
                <w:rFonts w:ascii="方正仿宋_GBK" w:eastAsia="方正仿宋_GBK" w:cs="宋体"/>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（三）养殖场内养殖池或网箱有规范的编号；</w:t>
            </w:r>
          </w:p>
          <w:p>
            <w:pPr>
              <w:pStyle w:val="32"/>
              <w:spacing w:line="340" w:lineRule="exact"/>
              <w:jc w:val="right"/>
              <w:rPr>
                <w:rFonts w:ascii="方正仿宋_GBK" w:eastAsia="方正仿宋_GBK" w:cs="宋体"/>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（四）水源充足，养殖用水水质符合《渔业水质标准》；</w:t>
            </w:r>
          </w:p>
          <w:p>
            <w:pPr>
              <w:pStyle w:val="33"/>
              <w:spacing w:line="340" w:lineRule="exact"/>
              <w:jc w:val="right"/>
              <w:rPr>
                <w:rFonts w:ascii="方正仿宋_GBK" w:eastAsia="方正仿宋_GBK" w:cs="宋体"/>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（五）场区卫生整洁、布局合理，符合卫生防疫要求，避免进排水交叉污染；</w:t>
            </w:r>
          </w:p>
          <w:p>
            <w:pPr>
              <w:pStyle w:val="34"/>
              <w:spacing w:line="340" w:lineRule="exact"/>
              <w:jc w:val="right"/>
              <w:rPr>
                <w:rFonts w:ascii="方正仿宋_GBK" w:eastAsia="方正仿宋_GBK" w:cs="宋体"/>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（六）具有独立分设的药物和饲料仓库，仓库保持清洁干燥，通风良好，有专人负责记录入出库登记；</w:t>
            </w:r>
          </w:p>
          <w:p>
            <w:pPr>
              <w:pStyle w:val="35"/>
              <w:spacing w:line="340" w:lineRule="exact"/>
              <w:jc w:val="right"/>
              <w:rPr>
                <w:rFonts w:ascii="方正仿宋_GBK" w:eastAsia="方正仿宋_GBK" w:cs="宋体"/>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（七）养殖密度适当，配备与养殖密度相适应的增氧设施；</w:t>
            </w:r>
          </w:p>
          <w:p>
            <w:pPr>
              <w:pStyle w:val="36"/>
              <w:spacing w:line="340" w:lineRule="exact"/>
              <w:jc w:val="right"/>
              <w:rPr>
                <w:rFonts w:ascii="方正仿宋_GBK" w:eastAsia="方正仿宋_GBK" w:cs="宋体"/>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（八）不存放和使用中国、输入国家（地区）禁止使用的药物和其他有毒有害物质；使用的药物应当标注有效成份，建立真实</w:t>
            </w:r>
            <w:r>
              <w:rPr>
                <w:rFonts w:ascii="Times New Roman" w:eastAsia="方正仿宋_GBK" w:cs="宋体" w:hAnsi="Times New Roman"/>
                <w:kern w:val="0"/>
              </w:rPr>
              <w:t>完整的</w:t>
            </w:r>
            <w:r>
              <w:rPr>
                <w:rFonts w:ascii="Times New Roman" w:eastAsia="方正仿宋_GBK" w:cs="宋体" w:hAnsi="Times New Roman" w:hint="eastAsia"/>
                <w:kern w:val="0"/>
              </w:rPr>
              <w:t>用药记录，并严格遵守停药期规定；</w:t>
            </w:r>
          </w:p>
          <w:p>
            <w:pPr>
              <w:pStyle w:val="37"/>
              <w:spacing w:line="340" w:lineRule="exact"/>
              <w:jc w:val="right"/>
              <w:rPr>
                <w:rFonts w:ascii="方正仿宋_GBK" w:eastAsia="方正仿宋_GBK" w:cs="宋体"/>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（九）投喂的饲料符合《饲料和饲料添加剂管理条例》要求；</w:t>
            </w:r>
          </w:p>
          <w:p>
            <w:pPr>
              <w:pStyle w:val="38"/>
              <w:spacing w:line="340" w:lineRule="exact"/>
              <w:jc w:val="right"/>
              <w:rPr>
                <w:rFonts w:ascii="Times New Roman" w:eastAsia="方正仿宋_GBK" w:cs="Times New Roman" w:hAnsi="Times New Roman"/>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（十）建立完善的水产养殖管理制度并有效运行。养殖场应准确、规范、及时填写养殖日志，相关记录应当保存至该批水产品全部销售后</w:t>
            </w:r>
            <w:r>
              <w:rPr>
                <w:rFonts w:ascii="Times New Roman" w:eastAsia="方正仿宋_GBK" w:cs="宋体" w:hAnsi="Times New Roman"/>
                <w:kern w:val="0"/>
              </w:rPr>
              <w:t>2</w:t>
            </w:r>
            <w:r>
              <w:rPr>
                <w:rFonts w:ascii="Times New Roman" w:eastAsia="方正仿宋_GBK" w:cs="宋体" w:hAnsi="Times New Roman" w:hint="eastAsia"/>
                <w:kern w:val="0"/>
              </w:rPr>
              <w:t>年以上；</w:t>
            </w:r>
          </w:p>
          <w:p>
            <w:pPr>
              <w:pStyle w:val="39"/>
              <w:spacing w:line="340" w:lineRule="exact"/>
              <w:jc w:val="right"/>
              <w:rPr>
                <w:rFonts w:ascii="Times New Roman" w:eastAsia="方正仿宋_GBK" w:cs="宋体" w:hAnsi="Times New Roman"/>
                <w:kern w:val="0"/>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Times New Roman" w:hAnsi="Times New Roman"/>
                <w:kern w:val="0"/>
                <w:sz w:val="32"/>
                <w:szCs w:val="32"/>
              </w:rPr>
            </w:pPr>
            <w:r>
              <w:rPr>
                <w:rFonts w:ascii="Times New Roman" w:eastAsia="方正仿宋_GBK" w:hAnsi="Times New Roman" w:hint="eastAsia"/>
              </w:rPr>
              <w:t>（十一）配备养殖技术员，养殖技术员应熟悉并遵守相关法律法规等规定，熟悉其养殖原料加工的水产品输入国家（地区）相关药残控制法规和标准并能遵照其要求开展养殖管理。</w:t>
            </w:r>
          </w:p>
          <w:p>
            <w:pPr>
              <w:pStyle w:val="40"/>
              <w:spacing w:line="340" w:lineRule="exact"/>
              <w:jc w:val="right"/>
              <w:rPr>
                <w:rFonts w:hint="eastAsia"/>
              </w:rPr>
            </w:pPr>
            <w:r>
              <w:rPr>
                <w:rFonts w:ascii="方正仿宋_GBK" w:eastAsia="方正仿宋_GBK" w:cs="宋体" w:hint="eastAsia"/>
                <w:kern w:val="0"/>
              </w:rPr>
              <w:sym w:font="Wingdings 2" w:char="F0A3"/>
            </w:r>
            <w:r>
              <w:rPr>
                <w:rFonts w:ascii="方正仿宋_GBK" w:eastAsia="方正仿宋_GBK" w:cs="宋体" w:hint="eastAsia"/>
                <w:kern w:val="0"/>
              </w:rPr>
              <w:t xml:space="preserve">符合  </w:t>
            </w:r>
            <w:r>
              <w:rPr>
                <w:rFonts w:ascii="方正仿宋_GBK" w:eastAsia="方正仿宋_GBK" w:cs="宋体" w:hint="eastAsia"/>
                <w:kern w:val="0"/>
              </w:rPr>
              <w:sym w:font="Wingdings 2" w:char="F0A3"/>
            </w:r>
            <w:r>
              <w:rPr>
                <w:rFonts w:ascii="方正仿宋_GBK" w:eastAsia="方正仿宋_GBK" w:cs="宋体" w:hint="eastAsia"/>
                <w:kern w:val="0"/>
              </w:rPr>
              <w:t xml:space="preserve">不符合  </w:t>
            </w:r>
            <w:r>
              <w:rPr>
                <w:rFonts w:ascii="方正仿宋_GBK" w:eastAsia="方正仿宋_GBK" w:cs="宋体" w:hint="eastAsia"/>
                <w:kern w:val="0"/>
              </w:rPr>
              <w:sym w:font="Wingdings 2" w:char="F0A3"/>
            </w:r>
            <w:r>
              <w:rPr>
                <w:rFonts w:ascii="方正仿宋_GBK" w:eastAsia="方正仿宋_GBK" w:cs="宋体" w:hint="eastAsia"/>
                <w:kern w:val="0"/>
              </w:rPr>
              <w:t>不适用</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其他需要补充事项：</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申请单位评估人</w:t>
            </w:r>
            <w:r>
              <w:rPr>
                <w:rFonts w:ascii="Times New Roman" w:eastAsia="方正仿宋_GBK" w:cs="宋体" w:hAnsi="Times New Roman"/>
                <w:kern w:val="0"/>
              </w:rPr>
              <w:t xml:space="preserve">                    </w:t>
            </w:r>
            <w:r>
              <w:rPr>
                <w:rFonts w:ascii="Times New Roman" w:eastAsia="方正仿宋_GBK" w:cs="宋体" w:hAnsi="Times New Roman" w:hint="eastAsia"/>
                <w:kern w:val="0"/>
              </w:rPr>
              <w:t>申请单位法定代表人</w:t>
            </w:r>
            <w:r>
              <w:rPr>
                <w:rFonts w:ascii="Times New Roman" w:eastAsia="方正仿宋_GBK" w:cs="宋体" w:hAnsi="Times New Roman"/>
                <w:kern w:val="0"/>
              </w:rPr>
              <w:t xml:space="preserve">              </w:t>
            </w:r>
            <w:r>
              <w:rPr>
                <w:rFonts w:ascii="Times New Roman" w:eastAsia="方正仿宋_GBK" w:cs="宋体" w:hAnsi="Times New Roman" w:hint="eastAsia"/>
                <w:kern w:val="0"/>
              </w:rPr>
              <w:t>签名：</w:t>
            </w:r>
            <w:r>
              <w:rPr>
                <w:rFonts w:ascii="Times New Roman" w:eastAsia="方正仿宋_GBK" w:cs="宋体" w:hAnsi="Times New Roman"/>
                <w:kern w:val="0"/>
              </w:rPr>
              <w:t xml:space="preserve">                           </w:t>
            </w:r>
            <w:r>
              <w:rPr>
                <w:rFonts w:ascii="Times New Roman" w:eastAsia="方正仿宋_GBK" w:cs="宋体" w:hAnsi="Times New Roman" w:hint="eastAsia"/>
                <w:kern w:val="0"/>
              </w:rPr>
              <w:t>（或授权负责人）签名：</w:t>
            </w:r>
            <w:r>
              <w:rPr>
                <w:rFonts w:ascii="Times New Roman" w:eastAsia="方正仿宋_GBK" w:cs="宋体" w:hAnsi="Times New Roman"/>
                <w:kern w:val="0"/>
              </w:rPr>
              <w:t xml:space="preserve">     </w:t>
            </w: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kern w:val="0"/>
              </w:rPr>
              <w:t xml:space="preserve">                                              </w:t>
            </w:r>
            <w:r>
              <w:rPr>
                <w:rFonts w:ascii="Times New Roman" w:eastAsia="方正仿宋_GBK" w:cs="宋体" w:hAnsi="Times New Roman" w:hint="eastAsia"/>
                <w:kern w:val="0"/>
              </w:rPr>
              <w:t>年</w:t>
            </w:r>
            <w:r>
              <w:rPr>
                <w:rFonts w:ascii="Times New Roman" w:eastAsia="方正仿宋_GBK" w:cs="宋体" w:hAnsi="Times New Roman"/>
                <w:kern w:val="0"/>
              </w:rPr>
              <w:t xml:space="preserve">    </w:t>
            </w:r>
            <w:r>
              <w:rPr>
                <w:rFonts w:ascii="Times New Roman" w:eastAsia="方正仿宋_GBK" w:cs="宋体" w:hAnsi="Times New Roman" w:hint="eastAsia"/>
                <w:kern w:val="0"/>
              </w:rPr>
              <w:t>月</w:t>
            </w:r>
            <w:r>
              <w:rPr>
                <w:rFonts w:ascii="Times New Roman" w:eastAsia="方正仿宋_GBK" w:cs="宋体" w:hAnsi="Times New Roman"/>
                <w:kern w:val="0"/>
              </w:rPr>
              <w:t xml:space="preserve">    </w:t>
            </w:r>
            <w:r>
              <w:rPr>
                <w:rFonts w:ascii="Times New Roman" w:eastAsia="方正仿宋_GBK" w:cs="宋体" w:hAnsi="Times New Roman" w:hint="eastAsia"/>
                <w:kern w:val="0"/>
              </w:rPr>
              <w:t>日</w:t>
            </w:r>
          </w:p>
        </w:tc>
      </w:tr>
      <w:tr>
        <w:trPr>
          <w:trHeight w:val="588"/>
        </w:trPr>
        <w:tc>
          <w:tcPr>
            <w:tcW w:w="1919" w:type="dxa"/>
            <w:vAlign w:val="center"/>
          </w:tcPr>
          <w:p>
            <w:pPr>
              <w:spacing w:line="340" w:lineRule="exact"/>
              <w:jc w:val="left"/>
              <w:rPr>
                <w:rFonts w:ascii="Times New Roman" w:eastAsia="方正仿宋_GBK" w:cs="宋体" w:hAnsi="Times New Roman"/>
                <w:kern w:val="0"/>
              </w:rPr>
            </w:pPr>
          </w:p>
          <w:p>
            <w:pPr>
              <w:spacing w:line="340" w:lineRule="exact"/>
              <w:jc w:val="left"/>
              <w:rPr>
                <w:rFonts w:ascii="Times New Roman" w:eastAsia="方正仿宋_GBK" w:cs="宋体" w:hAnsi="Times New Roman"/>
                <w:kern w:val="0"/>
              </w:rPr>
            </w:pPr>
          </w:p>
          <w:p>
            <w:pPr>
              <w:spacing w:line="340" w:lineRule="exact"/>
              <w:jc w:val="left"/>
              <w:rPr>
                <w:rFonts w:ascii="Times New Roman" w:eastAsia="方正仿宋_GBK" w:cs="Times New Roman" w:hAnsi="Times New Roman"/>
                <w:kern w:val="0"/>
              </w:rPr>
            </w:pPr>
            <w:r>
              <w:rPr>
                <w:rFonts w:ascii="Times New Roman" w:eastAsia="方正仿宋_GBK" w:cs="宋体" w:hAnsi="Times New Roman" w:hint="eastAsia"/>
                <w:kern w:val="0"/>
              </w:rPr>
              <w:t>出口水产品</w:t>
            </w:r>
            <w:r>
              <w:rPr>
                <w:rFonts w:ascii="Times New Roman" w:eastAsia="方正仿宋_GBK" w:cs="宋体" w:hAnsi="Times New Roman"/>
                <w:kern w:val="0"/>
              </w:rPr>
              <w:t>原料</w:t>
            </w:r>
            <w:r>
              <w:rPr>
                <w:rFonts w:ascii="Times New Roman" w:eastAsia="方正仿宋_GBK" w:cs="宋体" w:hAnsi="Times New Roman" w:hint="eastAsia"/>
                <w:kern w:val="0"/>
              </w:rPr>
              <w:t>养殖场和备案申请单位声明</w:t>
            </w:r>
          </w:p>
          <w:p>
            <w:pPr>
              <w:spacing w:line="340" w:lineRule="exact"/>
              <w:ind w:firstLineChars="700" w:firstLine="1470"/>
              <w:jc w:val="left"/>
              <w:rPr>
                <w:rFonts w:ascii="Times New Roman" w:eastAsia="方正仿宋_GBK" w:cs="宋体" w:hAnsi="Times New Roman"/>
                <w:kern w:val="0"/>
              </w:rPr>
            </w:pPr>
            <w:r>
              <w:rPr>
                <w:rFonts w:ascii="Times New Roman" w:eastAsia="方正仿宋_GBK" w:cs="宋体" w:hAnsi="Times New Roman"/>
                <w:kern w:val="0"/>
              </w:rPr>
              <w:t xml:space="preserve">      </w:t>
            </w:r>
          </w:p>
          <w:p>
            <w:pPr>
              <w:spacing w:line="340" w:lineRule="exact"/>
              <w:jc w:val="left"/>
              <w:rPr>
                <w:rFonts w:ascii="Times New Roman" w:eastAsia="方正仿宋_GBK" w:cs="Times New Roman" w:hAnsi="Times New Roman"/>
                <w:kern w:val="0"/>
              </w:rPr>
            </w:pPr>
          </w:p>
          <w:p>
            <w:pPr>
              <w:spacing w:line="340" w:lineRule="exact"/>
              <w:ind w:firstLineChars="1800" w:firstLine="3780"/>
              <w:jc w:val="left"/>
              <w:rPr>
                <w:rFonts w:ascii="Times New Roman" w:eastAsia="方正仿宋_GBK" w:cs="Times New Roman" w:hAnsi="Times New Roman"/>
                <w:kern w:val="0"/>
              </w:rPr>
            </w:pPr>
          </w:p>
          <w:p>
            <w:pPr>
              <w:spacing w:line="340" w:lineRule="exact"/>
              <w:ind w:left="687"/>
              <w:jc w:val="left"/>
              <w:rPr>
                <w:rFonts w:ascii="Times New Roman" w:eastAsia="方正仿宋_GBK" w:cs="Times New Roman" w:hAnsi="Times New Roman"/>
                <w:kern w:val="0"/>
              </w:rPr>
            </w:pPr>
          </w:p>
        </w:tc>
        <w:tc>
          <w:tcPr>
            <w:tcW w:w="7082" w:type="dxa"/>
            <w:gridSpan w:val="3"/>
            <w:vAlign w:val="center"/>
          </w:tcPr>
          <w:p>
            <w:pPr>
              <w:spacing w:line="340" w:lineRule="exact"/>
              <w:jc w:val="left"/>
              <w:rPr>
                <w:rFonts w:ascii="Times New Roman" w:eastAsia="方正仿宋_GBK" w:cs="Times New Roman" w:hAnsi="Times New Roman" w:hint="eastAsia"/>
                <w:kern w:val="0"/>
              </w:rPr>
            </w:pPr>
            <w:r>
              <w:rPr>
                <w:rFonts w:ascii="Times New Roman" w:eastAsia="方正仿宋_GBK" w:cs="宋体" w:hAnsi="Times New Roman" w:hint="eastAsia"/>
                <w:kern w:val="0"/>
              </w:rPr>
              <w:t>本单位承诺向海关申请备案的出口水产品原料养殖场已依法取得县级以上农业或渔业部门养殖认可。经过自我评估，确认符合《中华人民共和国渔业法》及《出口水产品原料养殖场备案管理办法》等相关法律法规和要求。保证填报内容真实有效，严格遵守国家相关法律法规，并承担相应的法律责任。</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申请单位法定代表人                   申请备案养殖场法定代表人</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（或授权负责人）签名：</w:t>
            </w:r>
            <w:r>
              <w:rPr>
                <w:rFonts w:ascii="Times New Roman" w:eastAsia="方正仿宋_GBK" w:cs="宋体" w:hAnsi="Times New Roman"/>
                <w:kern w:val="0"/>
              </w:rPr>
              <w:t xml:space="preserve">   </w:t>
            </w:r>
            <w:r>
              <w:rPr>
                <w:rFonts w:ascii="Times New Roman" w:eastAsia="方正仿宋_GBK" w:cs="宋体" w:hAnsi="Times New Roman" w:hint="eastAsia"/>
                <w:kern w:val="0"/>
              </w:rPr>
              <w:t xml:space="preserve">            （或负责人）签名:</w:t>
            </w:r>
            <w:r>
              <w:rPr>
                <w:rFonts w:ascii="Times New Roman" w:eastAsia="方正仿宋_GBK" w:cs="宋体" w:hAnsi="Times New Roman"/>
                <w:kern w:val="0"/>
              </w:rPr>
              <w:t xml:space="preserve">               </w:t>
            </w:r>
          </w:p>
          <w:p>
            <w:pPr>
              <w:spacing w:line="340" w:lineRule="exact"/>
              <w:jc w:val="left"/>
              <w:rPr>
                <w:rFonts w:ascii="Times New Roman" w:eastAsia="方正仿宋_GBK" w:cs="宋体" w:hAnsi="Times New Roman"/>
                <w:kern w:val="0"/>
              </w:rPr>
            </w:pPr>
            <w:r>
              <w:rPr>
                <w:rFonts w:ascii="Times New Roman" w:eastAsia="方正仿宋_GBK" w:cs="宋体" w:hAnsi="Times New Roman" w:hint="eastAsia"/>
                <w:kern w:val="0"/>
              </w:rPr>
              <w:t xml:space="preserve">申请单位公章（适用时）        </w:t>
            </w:r>
            <w:r>
              <w:rPr>
                <w:rFonts w:ascii="Times New Roman" w:eastAsia="方正仿宋_GBK" w:cs="宋体" w:hAnsi="Times New Roman"/>
                <w:kern w:val="0"/>
              </w:rPr>
              <w:t xml:space="preserve">  </w:t>
            </w:r>
            <w:r>
              <w:rPr>
                <w:rFonts w:ascii="Times New Roman" w:eastAsia="方正仿宋_GBK" w:cs="宋体" w:hAnsi="Times New Roman" w:hint="eastAsia"/>
                <w:kern w:val="0"/>
              </w:rPr>
              <w:t xml:space="preserve">    申请备案养殖场公章（适用时）</w:t>
            </w:r>
          </w:p>
          <w:p>
            <w:pPr>
              <w:spacing w:line="340" w:lineRule="exact"/>
              <w:ind w:firstLineChars="1800" w:firstLine="3780"/>
              <w:jc w:val="left"/>
              <w:rPr>
                <w:rFonts w:ascii="Times New Roman" w:eastAsia="方正仿宋_GBK" w:cs="Times New Roman" w:hAnsi="Times New Roman"/>
                <w:kern w:val="0"/>
              </w:rPr>
            </w:pPr>
            <w:r>
              <w:rPr>
                <w:rFonts w:ascii="Times New Roman" w:eastAsia="方正仿宋_GBK" w:cs="宋体" w:hAnsi="Times New Roman"/>
                <w:kern w:val="0"/>
              </w:rPr>
              <w:t xml:space="preserve">           </w:t>
            </w:r>
            <w:r>
              <w:rPr>
                <w:rFonts w:ascii="Times New Roman" w:eastAsia="方正仿宋_GBK" w:cs="宋体" w:hAnsi="Times New Roman" w:hint="eastAsia"/>
                <w:kern w:val="0"/>
              </w:rPr>
              <w:t>年</w:t>
            </w:r>
            <w:r>
              <w:rPr>
                <w:rFonts w:ascii="Times New Roman" w:eastAsia="方正仿宋_GBK" w:cs="宋体" w:hAnsi="Times New Roman"/>
                <w:kern w:val="0"/>
              </w:rPr>
              <w:t xml:space="preserve">    </w:t>
            </w:r>
            <w:r>
              <w:rPr>
                <w:rFonts w:ascii="Times New Roman" w:eastAsia="方正仿宋_GBK" w:cs="宋体" w:hAnsi="Times New Roman" w:hint="eastAsia"/>
                <w:kern w:val="0"/>
              </w:rPr>
              <w:t>月</w:t>
            </w:r>
            <w:r>
              <w:rPr>
                <w:rFonts w:ascii="Times New Roman" w:eastAsia="方正仿宋_GBK" w:cs="宋体" w:hAnsi="Times New Roman"/>
                <w:kern w:val="0"/>
              </w:rPr>
              <w:t xml:space="preserve">    </w:t>
            </w:r>
            <w:r>
              <w:rPr>
                <w:rFonts w:ascii="Times New Roman" w:eastAsia="方正仿宋_GBK" w:cs="宋体" w:hAnsi="Times New Roman" w:hint="eastAsia"/>
                <w:kern w:val="0"/>
              </w:rPr>
              <w:t>日</w:t>
            </w:r>
          </w:p>
        </w:tc>
      </w:tr>
    </w:tbl>
    <w:p>
      <w:pPr>
        <w:rPr>
          <w:rFonts w:cs="Times New Roman"/>
        </w:rPr>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黑体_GBK">
    <w:panose1 w:val="00000000000000000000"/>
    <w:charset w:val="86"/>
    <w:family w:val="script"/>
    <w:pitch w:val="variable"/>
    <w:sig w:usb0="00000001" w:usb1="080E0000" w:usb2="00000010" w:usb3="00000000" w:csb0="00040000" w:csb1="00000000"/>
  </w:font>
  <w:font w:name="黑体">
    <w:altName w:val="方正黑体_GBK"/>
    <w:panose1 w:val="02010600030101010101"/>
    <w:charset w:val="86"/>
    <w:family w:val="modern"/>
    <w:pitch w:val="variable"/>
    <w:sig w:usb0="800002BF" w:usb1="38CF7CFA" w:usb2="00000016" w:usb3="00000000" w:csb0="00040001" w:csb1="00000000"/>
  </w:font>
  <w:font w:name="仿宋">
    <w:altName w:val="方正仿宋_GBK"/>
    <w:panose1 w:val="00000000000000000000"/>
    <w:charset w:val="86"/>
    <w:family w:val="modern"/>
    <w:pitch w:val="variable"/>
    <w:sig w:usb0="800002BF" w:usb1="38CF7CFA" w:usb2="00000016" w:usb3="00000000" w:csb0="00040001" w:csb1="00000000"/>
  </w:font>
  <w:font w:name="方正小标宋_GBK">
    <w:panose1 w:val="00000000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0000000000000000000"/>
    <w:charset w:val="86"/>
    <w:family w:val="script"/>
    <w:pitch w:val="variable"/>
    <w:sig w:usb0="00000001" w:usb1="080E0000" w:usb2="00000010" w:usb3="00000000" w:csb0="00040000" w:csb1="00000000"/>
  </w:font>
  <w:font w:name="Wingdings 2">
    <w:altName w:val="DejaVu Sans"/>
    <w:panose1 w:val="00000000000000000000"/>
    <w:charset w:val="02"/>
    <w:family w:val="roman"/>
    <w:pitch w:val="variable"/>
    <w:sig w:usb0="00000000" w:usb1="10000000" w:usb2="00000000" w:usb3="00000000" w:csb0="80000000"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rFonts w:cs="Times New Roman"/>
        <w:sz w:val="32"/>
        <w:szCs w:val="32"/>
      </w:rPr>
    </w:pPr>
    <w:r>
      <w:rPr>
        <w:sz w:val="32"/>
        <w:szCs w:val="32"/>
      </w:rPr>
      <w:fldChar w:fldCharType="begin"/>
    </w:r>
    <w:r>
      <w:rPr>
        <w:sz w:val="32"/>
        <w:szCs w:val="32"/>
      </w:rPr>
      <w:instrText>Page</w:instrText>
    </w:r>
    <w:r>
      <w:rPr>
        <w:sz w:val="32"/>
        <w:szCs w:val="32"/>
      </w:rPr>
      <w:fldChar w:fldCharType="separate"/>
    </w:r>
    <w:r>
      <w:rPr>
        <w:sz w:val="32"/>
        <w:szCs w:val="32"/>
      </w:rPr>
      <w:t>2</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4"/>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docVars w:name="commondata" w:val="eyJoZGlkIjoiMDRlYThjNmNlYjgxZTAyMzg3ZTg4M2QzMmY2ZmM1OG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Calibri" w:hAnsi="Calibri"/>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Arial" w:eastAsia="黑体" w:cs="Arial" w:hAnsi="Arial"/>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8"/>
    <w:basedOn w:val="0"/>
    <w:next w:val="0"/>
    <w:pPr>
      <w:ind w:left="2940"/>
    </w:pPr>
  </w:style>
  <w:style w:type="paragraph" w:styleId="16">
    <w:name w:val="Body Text"/>
    <w:basedOn w:val="0"/>
    <w:pPr>
      <w:spacing w:after="120"/>
    </w:pPr>
    <w:rPr>
      <w:rFonts w:ascii="Times New Roman" w:cs="Times New Roman" w:hAnsi="Times New Roman"/>
      <w:sz w:val="28"/>
      <w:szCs w:val="28"/>
    </w:r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szCs w:val="18"/>
    </w:rPr>
  </w:style>
  <w:style w:type="paragraph" w:styleId="19">
    <w:name w:val="header"/>
    <w:basedOn w:val="0"/>
    <w:pPr>
      <w:pBdr>
        <w:bottom w:val="single" w:sz="6" w:space="0" w:color="auto"/>
      </w:pBdr>
      <w:tabs>
        <w:tab w:val="center" w:pos="4153"/>
        <w:tab w:val="right" w:pos="8307"/>
      </w:tabs>
      <w:snapToGrid w:val="0"/>
      <w:jc w:val="center"/>
    </w:pPr>
    <w:rPr>
      <w:sz w:val="18"/>
      <w:szCs w:val="18"/>
    </w:rPr>
  </w:style>
  <w:style w:type="paragraph" w:styleId="20">
    <w:name w:val="index 7"/>
    <w:basedOn w:val="0"/>
    <w:next w:val="0"/>
    <w:pPr>
      <w:ind w:left="2520"/>
    </w:pPr>
  </w:style>
  <w:style w:type="paragraph" w:styleId="21">
    <w:name w:val="Normal (Web)"/>
    <w:basedOn w:val="0"/>
    <w:pPr>
      <w:widowControl/>
      <w:spacing w:before="100" w:beforeAutospacing="1" w:after="100" w:afterAutospacing="1"/>
      <w:jc w:val="left"/>
    </w:pPr>
    <w:rPr>
      <w:rFonts w:ascii="宋体" w:cs="宋体"/>
      <w:kern w:val="0"/>
      <w:sz w:val="24"/>
      <w:szCs w:val="24"/>
    </w:rPr>
  </w:style>
  <w:style w:type="paragraph" w:customStyle="1" w:styleId="22">
    <w:name w:val="样式 2 10 磅"/>
    <w:next w:val="15"/>
    <w:pPr>
      <w:widowControl w:val="0"/>
      <w:jc w:val="both"/>
    </w:pPr>
    <w:rPr>
      <w:rFonts w:ascii="Times New Roman" w:eastAsia="宋体" w:cs="Times New Roman" w:hAnsi="Times New Roman"/>
      <w:kern w:val="2"/>
      <w:sz w:val="21"/>
      <w:szCs w:val="21"/>
      <w:lang w:val="en-US" w:eastAsia="zh-CN" w:bidi="ar-SA"/>
    </w:rPr>
  </w:style>
  <w:style w:type="paragraph" w:customStyle="1" w:styleId="23">
    <w:name w:val="样式 四号"/>
    <w:pPr>
      <w:widowControl w:val="0"/>
      <w:snapToGrid w:val="0"/>
      <w:jc w:val="center"/>
    </w:pPr>
    <w:rPr>
      <w:rFonts w:ascii="Calibri" w:eastAsia="宋体" w:cs="Calibri" w:hAnsi="Calibri"/>
      <w:sz w:val="28"/>
      <w:szCs w:val="28"/>
      <w:lang w:val="en-US" w:eastAsia="zh-CN" w:bidi="ar-SA"/>
    </w:rPr>
  </w:style>
  <w:style w:type="paragraph" w:customStyle="1" w:styleId="24">
    <w:name w:val="样式 10 磅"/>
    <w:pPr>
      <w:widowControl w:val="0"/>
      <w:jc w:val="both"/>
    </w:pPr>
    <w:rPr>
      <w:rFonts w:ascii="Calibri" w:eastAsia="宋体" w:cs="黑体" w:hAnsi="Calibri"/>
      <w:kern w:val="2"/>
      <w:sz w:val="21"/>
      <w:szCs w:val="24"/>
      <w:lang w:val="en-US" w:eastAsia="zh-CN" w:bidi="ar-SA"/>
    </w:rPr>
  </w:style>
  <w:style w:type="paragraph" w:styleId="25">
    <w:name w:val="index 5"/>
    <w:basedOn w:val="0"/>
    <w:autoRedefine/>
    <w:next w:val="0"/>
    <w:pPr>
      <w:ind w:left="1680"/>
    </w:pPr>
  </w:style>
  <w:style w:type="paragraph" w:customStyle="1" w:styleId="26">
    <w:name w:val="样式 1 10 磅"/>
    <w:pPr>
      <w:widowControl w:val="0"/>
      <w:jc w:val="both"/>
    </w:pPr>
    <w:rPr>
      <w:rFonts w:ascii="Calibri" w:eastAsia="宋体" w:cs="Calibri" w:hAnsi="Calibri"/>
      <w:kern w:val="2"/>
      <w:sz w:val="21"/>
      <w:szCs w:val="21"/>
      <w:lang w:val="en-US" w:eastAsia="zh-CN" w:bidi="ar-SA"/>
    </w:rPr>
  </w:style>
  <w:style w:type="paragraph" w:customStyle="1" w:styleId="27">
    <w:name w:val="样式 3 10 磅"/>
    <w:pPr>
      <w:widowControl w:val="0"/>
      <w:jc w:val="both"/>
    </w:pPr>
    <w:rPr>
      <w:rFonts w:ascii="Calibri" w:eastAsia="宋体" w:cs="Calibri" w:hAnsi="Calibri"/>
      <w:kern w:val="2"/>
      <w:sz w:val="21"/>
      <w:szCs w:val="21"/>
      <w:lang w:val="en-US" w:eastAsia="zh-CN" w:bidi="ar-SA"/>
    </w:rPr>
  </w:style>
  <w:style w:type="paragraph" w:customStyle="1" w:styleId="28">
    <w:name w:val="样式 4 10 磅"/>
    <w:pPr>
      <w:widowControl w:val="0"/>
      <w:jc w:val="both"/>
    </w:pPr>
    <w:rPr>
      <w:rFonts w:ascii="Calibri" w:eastAsia="宋体" w:cs="Calibri" w:hAnsi="Calibri"/>
      <w:kern w:val="2"/>
      <w:sz w:val="21"/>
      <w:szCs w:val="21"/>
      <w:lang w:val="en-US" w:eastAsia="zh-CN" w:bidi="ar-SA"/>
    </w:rPr>
  </w:style>
  <w:style w:type="paragraph" w:customStyle="1" w:styleId="29">
    <w:name w:val="样式 5 10 磅"/>
    <w:pPr>
      <w:widowControl w:val="0"/>
      <w:jc w:val="both"/>
    </w:pPr>
    <w:rPr>
      <w:rFonts w:ascii="Calibri" w:eastAsia="宋体" w:cs="Calibri" w:hAnsi="Calibri"/>
      <w:kern w:val="2"/>
      <w:sz w:val="21"/>
      <w:szCs w:val="21"/>
      <w:lang w:val="en-US" w:eastAsia="zh-CN" w:bidi="ar-SA"/>
    </w:rPr>
  </w:style>
  <w:style w:type="paragraph" w:customStyle="1" w:styleId="30">
    <w:name w:val="样式 6 10 磅"/>
    <w:pPr>
      <w:widowControl w:val="0"/>
      <w:jc w:val="both"/>
    </w:pPr>
    <w:rPr>
      <w:rFonts w:ascii="Calibri" w:eastAsia="宋体" w:cs="Calibri" w:hAnsi="Calibri"/>
      <w:kern w:val="2"/>
      <w:sz w:val="21"/>
      <w:szCs w:val="21"/>
      <w:lang w:val="en-US" w:eastAsia="zh-CN" w:bidi="ar-SA"/>
    </w:rPr>
  </w:style>
  <w:style w:type="paragraph" w:customStyle="1" w:styleId="31">
    <w:name w:val="样式 7 10 磅"/>
    <w:pPr>
      <w:widowControl w:val="0"/>
      <w:jc w:val="both"/>
    </w:pPr>
    <w:rPr>
      <w:rFonts w:ascii="Calibri" w:eastAsia="宋体" w:cs="Calibri" w:hAnsi="Calibri"/>
      <w:kern w:val="2"/>
      <w:sz w:val="21"/>
      <w:szCs w:val="21"/>
      <w:lang w:val="en-US" w:eastAsia="zh-CN" w:bidi="ar-SA"/>
    </w:rPr>
  </w:style>
  <w:style w:type="paragraph" w:customStyle="1" w:styleId="32">
    <w:name w:val="样式 8 10 磅"/>
    <w:pPr>
      <w:widowControl w:val="0"/>
      <w:jc w:val="both"/>
    </w:pPr>
    <w:rPr>
      <w:rFonts w:ascii="Calibri" w:eastAsia="宋体" w:cs="Calibri" w:hAnsi="Calibri"/>
      <w:kern w:val="2"/>
      <w:sz w:val="21"/>
      <w:szCs w:val="21"/>
      <w:lang w:val="en-US" w:eastAsia="zh-CN" w:bidi="ar-SA"/>
    </w:rPr>
  </w:style>
  <w:style w:type="paragraph" w:customStyle="1" w:styleId="33">
    <w:name w:val="样式 9 10 磅"/>
    <w:pPr>
      <w:widowControl w:val="0"/>
      <w:jc w:val="both"/>
    </w:pPr>
    <w:rPr>
      <w:rFonts w:ascii="Calibri" w:eastAsia="宋体" w:cs="Calibri" w:hAnsi="Calibri"/>
      <w:kern w:val="2"/>
      <w:sz w:val="21"/>
      <w:szCs w:val="21"/>
      <w:lang w:val="en-US" w:eastAsia="zh-CN" w:bidi="ar-SA"/>
    </w:rPr>
  </w:style>
  <w:style w:type="paragraph" w:customStyle="1" w:styleId="34">
    <w:name w:val="样式 10 10 磅"/>
    <w:pPr>
      <w:widowControl w:val="0"/>
      <w:jc w:val="both"/>
    </w:pPr>
    <w:rPr>
      <w:rFonts w:ascii="Calibri" w:eastAsia="宋体" w:cs="Calibri" w:hAnsi="Calibri"/>
      <w:kern w:val="2"/>
      <w:sz w:val="21"/>
      <w:szCs w:val="21"/>
      <w:lang w:val="en-US" w:eastAsia="zh-CN" w:bidi="ar-SA"/>
    </w:rPr>
  </w:style>
  <w:style w:type="paragraph" w:customStyle="1" w:styleId="35">
    <w:name w:val="样式 11 10 磅"/>
    <w:pPr>
      <w:widowControl w:val="0"/>
      <w:jc w:val="both"/>
    </w:pPr>
    <w:rPr>
      <w:rFonts w:ascii="Calibri" w:eastAsia="宋体" w:cs="Calibri" w:hAnsi="Calibri"/>
      <w:kern w:val="2"/>
      <w:sz w:val="21"/>
      <w:szCs w:val="21"/>
      <w:lang w:val="en-US" w:eastAsia="zh-CN" w:bidi="ar-SA"/>
    </w:rPr>
  </w:style>
  <w:style w:type="paragraph" w:customStyle="1" w:styleId="36">
    <w:name w:val="样式 12 10 磅"/>
    <w:pPr>
      <w:widowControl w:val="0"/>
      <w:jc w:val="both"/>
    </w:pPr>
    <w:rPr>
      <w:rFonts w:ascii="Calibri" w:eastAsia="宋体" w:cs="Calibri" w:hAnsi="Calibri"/>
      <w:kern w:val="2"/>
      <w:sz w:val="21"/>
      <w:szCs w:val="21"/>
      <w:lang w:val="en-US" w:eastAsia="zh-CN" w:bidi="ar-SA"/>
    </w:rPr>
  </w:style>
  <w:style w:type="paragraph" w:customStyle="1" w:styleId="37">
    <w:name w:val="样式 13 10 磅"/>
    <w:pPr>
      <w:widowControl w:val="0"/>
      <w:jc w:val="both"/>
    </w:pPr>
    <w:rPr>
      <w:rFonts w:ascii="Calibri" w:eastAsia="宋体" w:cs="Calibri" w:hAnsi="Calibri"/>
      <w:kern w:val="2"/>
      <w:sz w:val="21"/>
      <w:szCs w:val="21"/>
      <w:lang w:val="en-US" w:eastAsia="zh-CN" w:bidi="ar-SA"/>
    </w:rPr>
  </w:style>
  <w:style w:type="paragraph" w:customStyle="1" w:styleId="38">
    <w:name w:val="样式 14 10 磅"/>
    <w:pPr>
      <w:widowControl w:val="0"/>
      <w:jc w:val="both"/>
    </w:pPr>
    <w:rPr>
      <w:rFonts w:ascii="Calibri" w:eastAsia="宋体" w:cs="Calibri" w:hAnsi="Calibri"/>
      <w:kern w:val="2"/>
      <w:sz w:val="21"/>
      <w:szCs w:val="21"/>
      <w:lang w:val="en-US" w:eastAsia="zh-CN" w:bidi="ar-SA"/>
    </w:rPr>
  </w:style>
  <w:style w:type="paragraph" w:customStyle="1" w:styleId="39">
    <w:name w:val="样式 15 10 磅"/>
    <w:pPr>
      <w:widowControl w:val="0"/>
      <w:jc w:val="both"/>
    </w:pPr>
    <w:rPr>
      <w:rFonts w:ascii="Calibri" w:eastAsia="宋体" w:cs="Calibri" w:hAnsi="Calibri"/>
      <w:kern w:val="2"/>
      <w:sz w:val="21"/>
      <w:szCs w:val="21"/>
      <w:lang w:val="en-US" w:eastAsia="zh-CN" w:bidi="ar-SA"/>
    </w:rPr>
  </w:style>
  <w:style w:type="paragraph" w:customStyle="1" w:styleId="40">
    <w:name w:val="样式 16 10 磅"/>
    <w:pPr>
      <w:widowControl w:val="0"/>
      <w:jc w:val="both"/>
    </w:pPr>
    <w:rPr>
      <w:rFonts w:ascii="Calibri" w:eastAsia="宋体" w:cs="Calibri" w:hAnsi="Calibri"/>
      <w:kern w:val="2"/>
      <w:sz w:val="21"/>
      <w:szCs w:val="21"/>
      <w:lang w:val="en-US" w:eastAsia="zh-CN" w:bidi="ar-SA"/>
    </w:rPr>
  </w:style>
  <w:style w:type="paragraph" w:customStyle="1" w:styleId="41">
    <w:name w:val="样式 17 10 磅"/>
    <w:pPr>
      <w:widowControl w:val="0"/>
      <w:jc w:val="both"/>
    </w:pPr>
    <w:rPr>
      <w:rFonts w:ascii="Times New Roman" w:eastAsia="宋体" w:cs="Times New Roman" w:hAnsi="Times New Roman"/>
      <w:kern w:val="2"/>
      <w:sz w:val="21"/>
      <w:szCs w:val="21"/>
      <w:lang w:val="en-US" w:eastAsia="zh-CN" w:bidi="ar-SA"/>
    </w:rPr>
  </w:style>
  <w:style w:type="paragraph" w:customStyle="1" w:styleId="42">
    <w:name w:val="样式 18 10 磅"/>
    <w:pPr>
      <w:widowControl w:val="0"/>
      <w:jc w:val="both"/>
    </w:pPr>
    <w:rPr>
      <w:rFonts w:ascii="Times New Roman" w:eastAsia="宋体" w:cs="Times New Roman" w:hAnsi="Times New Roman"/>
      <w:kern w:val="2"/>
      <w:sz w:val="21"/>
      <w:szCs w:val="21"/>
      <w:lang w:val="en-US" w:eastAsia="zh-CN" w:bidi="ar-SA"/>
    </w:rPr>
  </w:style>
  <w:style w:type="paragraph" w:customStyle="1" w:styleId="43">
    <w:name w:val="样式 19 10 磅"/>
    <w:pPr>
      <w:widowControl w:val="0"/>
      <w:jc w:val="both"/>
    </w:pPr>
    <w:rPr>
      <w:rFonts w:ascii="Times New Roman" w:eastAsia="宋体" w:cs="Times New Roman" w:hAnsi="Times New Roman"/>
      <w:kern w:val="2"/>
      <w:sz w:val="21"/>
      <w:szCs w:val="21"/>
      <w:lang w:val="en-US" w:eastAsia="zh-CN" w:bidi="ar-SA"/>
    </w:rPr>
  </w:style>
  <w:style w:type="paragraph" w:styleId="44">
    <w:name w:val="annotation text"/>
    <w:basedOn w:val="0"/>
    <w:pPr>
      <w:jc w:val="left"/>
    </w:pPr>
  </w:style>
  <w:style w:type="paragraph" w:styleId="45">
    <w:name w:val="annotation subject"/>
    <w:basedOn w:val="44"/>
    <w:next w:val="44"/>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75</TotalTime>
  <Application>Yozo_Office</Application>
  <Pages>2</Pages>
  <Words>1182</Words>
  <Characters>1215</Characters>
  <Lines>94</Lines>
  <Paragraphs>78</Paragraphs>
  <CharactersWithSpaces>1533</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陈敏强</dc:creator>
  <cp:lastModifiedBy>周静</cp:lastModifiedBy>
  <cp:revision>3</cp:revision>
  <dcterms:created xsi:type="dcterms:W3CDTF">2023-12-20T06:47:00Z</dcterms:created>
  <dcterms:modified xsi:type="dcterms:W3CDTF">2024-07-17T00:58:22Z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2052-12.1.0.15712</vt:lpwstr>
  </property>
  <property fmtid="{D5CDD505-2E9C-101B-9397-08002B2CF9AE}" pid="3" name="ICV">
    <vt:lpwstr>A8666BA25DBB4BA6B32FCE8AADBDA097_13</vt:lpwstr>
  </property>
</Properties>
</file>