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widowControl/>
        <w:spacing w:before="100" w:beforeAutospacing="1" w:after="100" w:afterAutospacing="1" w:line="560" w:lineRule="exact"/>
        <w:jc w:val="center"/>
        <w:rPr>
          <w:rFonts w:ascii="宋体" w:cs="宋体"/>
          <w:kern w:val="0"/>
          <w:sz w:val="24"/>
        </w:rPr>
      </w:pPr>
      <w:r>
        <w:rPr>
          <w:rFonts w:ascii="方正黑体_GBK" w:eastAsia="方正黑体_GBK" w:cs="宋体" w:hint="eastAsia"/>
          <w:kern w:val="0"/>
          <w:sz w:val="36"/>
          <w:szCs w:val="36"/>
        </w:rPr>
        <w:t>北良港海关业务办理指引表</w:t>
      </w:r>
    </w:p>
    <w:tbl>
      <w:tblPr>
        <w:jc w:val="left"/>
        <w:tblInd w:w="2" w:type="dxa"/>
        <w:tblW w:w="128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87"/>
        <w:gridCol w:w="2504"/>
        <w:gridCol w:w="2175"/>
        <w:gridCol w:w="2211"/>
        <w:gridCol w:w="2835"/>
        <w:gridCol w:w="1265"/>
        <w:gridCol w:w="1384"/>
      </w:tblGrid>
      <w:tr>
        <w:tc>
          <w:tcPr>
            <w:tcW w:w="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widowControl/>
              <w:spacing w:before="100" w:beforeAutospacing="1" w:after="100" w:afterAutospacing="1" w:line="560" w:lineRule="exact"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kern w:val="0"/>
                <w:sz w:val="20"/>
                <w:szCs w:val="20"/>
              </w:rPr>
              <w:t>序号</w:t>
            </w:r>
          </w:p>
        </w:tc>
        <w:tc>
          <w:tcPr>
            <w:tcW w:w="2504" w:type="dxa"/>
            <w:tcBorders>
              <w:top w:val="single" w:sz="6" w:space="0" w:color="auto"/>
              <w:left w:val="outset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widowControl/>
              <w:spacing w:before="100" w:beforeAutospacing="1" w:after="100" w:afterAutospacing="1" w:line="560" w:lineRule="exact"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kern w:val="0"/>
                <w:sz w:val="20"/>
                <w:szCs w:val="20"/>
              </w:rPr>
              <w:t>对外业务内容</w:t>
            </w:r>
          </w:p>
        </w:tc>
        <w:tc>
          <w:tcPr>
            <w:tcW w:w="2175" w:type="dxa"/>
            <w:tcBorders>
              <w:top w:val="single" w:sz="6" w:space="0" w:color="auto"/>
              <w:left w:val="outset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widowControl/>
              <w:spacing w:before="100" w:beforeAutospacing="1" w:after="100" w:afterAutospacing="1" w:line="560" w:lineRule="exact"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kern w:val="0"/>
                <w:sz w:val="20"/>
                <w:szCs w:val="20"/>
              </w:rPr>
              <w:t>海关部门</w:t>
            </w:r>
          </w:p>
        </w:tc>
        <w:tc>
          <w:tcPr>
            <w:tcW w:w="2211" w:type="dxa"/>
            <w:tcBorders>
              <w:top w:val="single" w:sz="6" w:space="0" w:color="auto"/>
              <w:left w:val="outset" w:sz="6" w:space="0" w:color="000000"/>
              <w:bottom w:val="outset" w:sz="6" w:space="0" w:color="000000"/>
              <w:right w:val="single" w:sz="6" w:space="0" w:color="auto"/>
            </w:tcBorders>
            <w:vAlign w:val="center"/>
          </w:tcPr>
          <w:p>
            <w:pPr>
              <w:widowControl/>
              <w:spacing w:before="100" w:beforeAutospacing="1" w:after="100" w:afterAutospacing="1" w:line="560" w:lineRule="exact"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kern w:val="0"/>
                <w:sz w:val="20"/>
                <w:szCs w:val="20"/>
              </w:rPr>
              <w:t>办公地点</w:t>
            </w:r>
          </w:p>
        </w:tc>
        <w:tc>
          <w:tcPr>
            <w:tcW w:w="2835" w:type="dxa"/>
            <w:tcBorders>
              <w:top w:val="single" w:sz="6" w:space="0" w:color="auto"/>
              <w:left w:val="outset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widowControl/>
              <w:spacing w:before="100" w:beforeAutospacing="1" w:after="100" w:afterAutospacing="1" w:line="560" w:lineRule="exact"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kern w:val="0"/>
                <w:sz w:val="20"/>
                <w:szCs w:val="20"/>
              </w:rPr>
              <w:t>办理时间</w:t>
            </w:r>
          </w:p>
        </w:tc>
        <w:tc>
          <w:tcPr>
            <w:tcW w:w="1265" w:type="dxa"/>
            <w:tcBorders>
              <w:top w:val="single" w:sz="6" w:space="0" w:color="auto"/>
              <w:left w:val="outset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widowControl/>
              <w:spacing w:before="100" w:beforeAutospacing="1" w:after="100" w:afterAutospacing="1" w:line="560" w:lineRule="exact"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kern w:val="0"/>
                <w:sz w:val="20"/>
                <w:szCs w:val="20"/>
              </w:rPr>
              <w:t>联系人</w:t>
            </w:r>
          </w:p>
        </w:tc>
        <w:tc>
          <w:tcPr>
            <w:tcW w:w="1384" w:type="dxa"/>
            <w:tcBorders>
              <w:top w:val="single" w:sz="6" w:space="0" w:color="auto"/>
              <w:left w:val="outset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widowControl/>
              <w:spacing w:before="100" w:beforeAutospacing="1" w:after="100" w:afterAutospacing="1" w:line="560" w:lineRule="exact"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kern w:val="0"/>
                <w:sz w:val="20"/>
                <w:szCs w:val="20"/>
              </w:rPr>
              <w:t>联系方式</w:t>
            </w:r>
          </w:p>
        </w:tc>
      </w:tr>
      <w:tr>
        <w:tc>
          <w:tcPr>
            <w:tcW w:w="487" w:type="dxa"/>
            <w:tcBorders>
              <w:top w:val="outset" w:sz="6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widowControl/>
              <w:spacing w:before="100" w:beforeAutospacing="1" w:after="100" w:afterAutospacing="1" w:line="560" w:lineRule="exact"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ascii="宋体" w:cs="宋体"/>
                <w:kern w:val="0"/>
                <w:sz w:val="20"/>
                <w:szCs w:val="20"/>
              </w:rPr>
              <w:t>1</w:t>
            </w:r>
          </w:p>
        </w:tc>
        <w:tc>
          <w:tcPr>
            <w:tcW w:w="2504" w:type="dxa"/>
            <w:tcBorders>
              <w:top w:val="outset" w:sz="6" w:space="0" w:color="000000"/>
              <w:left w:val="outset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kern w:val="0"/>
                <w:sz w:val="20"/>
                <w:szCs w:val="20"/>
              </w:rPr>
              <w:t>信访接待、值班应急、新闻宣传、政务公开、档案管理</w:t>
            </w:r>
            <w:r>
              <w:rPr>
                <w:rFonts w:ascii="宋体" w:cs="宋体"/>
                <w:kern w:val="0"/>
                <w:sz w:val="20"/>
                <w:szCs w:val="20"/>
              </w:rPr>
              <w:t>、</w:t>
            </w:r>
            <w:r>
              <w:rPr>
                <w:rFonts w:ascii="宋体" w:cs="宋体" w:hint="eastAsia"/>
                <w:kern w:val="0"/>
                <w:sz w:val="20"/>
                <w:szCs w:val="20"/>
              </w:rPr>
              <w:t>罚没财物、税费会计</w:t>
            </w:r>
            <w:r>
              <w:rPr>
                <w:rFonts w:ascii="宋体" w:cs="宋体"/>
                <w:kern w:val="0"/>
                <w:sz w:val="20"/>
                <w:szCs w:val="20"/>
              </w:rPr>
              <w:t>、</w:t>
            </w:r>
            <w:r>
              <w:rPr>
                <w:rFonts w:ascii="宋体" w:cs="宋体" w:hint="eastAsia"/>
                <w:kern w:val="0"/>
                <w:sz w:val="20"/>
                <w:szCs w:val="20"/>
              </w:rPr>
              <w:t>“</w:t>
            </w:r>
            <w:r>
              <w:rPr>
                <w:rFonts w:ascii="宋体" w:cs="宋体"/>
                <w:kern w:val="0"/>
                <w:sz w:val="20"/>
                <w:szCs w:val="20"/>
              </w:rPr>
              <w:t>一口受</w:t>
            </w:r>
            <w:r>
              <w:rPr>
                <w:rFonts w:ascii="宋体" w:cs="宋体" w:hint="eastAsia"/>
                <w:kern w:val="0"/>
                <w:sz w:val="20"/>
                <w:szCs w:val="20"/>
              </w:rPr>
              <w:t>”</w:t>
            </w:r>
            <w:r>
              <w:rPr>
                <w:rFonts w:ascii="宋体" w:cs="宋体"/>
                <w:kern w:val="0"/>
                <w:sz w:val="20"/>
                <w:szCs w:val="20"/>
              </w:rPr>
              <w:t>通关服务</w:t>
            </w:r>
          </w:p>
        </w:tc>
        <w:tc>
          <w:tcPr>
            <w:tcW w:w="2175" w:type="dxa"/>
            <w:tcBorders>
              <w:top w:val="outset" w:sz="6" w:space="0" w:color="000000"/>
              <w:left w:val="outset" w:sz="6" w:space="0" w:color="000000"/>
              <w:bottom w:val="single" w:sz="6" w:space="0" w:color="auto"/>
              <w:right w:val="outset" w:sz="6" w:space="0" w:color="000000"/>
            </w:tcBorders>
            <w:vAlign w:val="center"/>
          </w:tcPr>
          <w:p>
            <w:pPr>
              <w:widowControl/>
              <w:spacing w:before="100" w:beforeAutospacing="1" w:after="100" w:afterAutospacing="1" w:line="560" w:lineRule="exact"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kern w:val="0"/>
                <w:sz w:val="20"/>
                <w:szCs w:val="20"/>
              </w:rPr>
              <w:t>办公室</w:t>
            </w:r>
          </w:p>
        </w:tc>
        <w:tc>
          <w:tcPr>
            <w:tcW w:w="2211" w:type="dxa"/>
            <w:vMerge w:val="restart"/>
            <w:tcBorders>
              <w:top w:val="outset" w:sz="6" w:space="0" w:color="000000"/>
              <w:left w:val="outset" w:sz="6" w:space="0" w:color="000000"/>
              <w:bottom w:val="single" w:sz="6" w:space="0" w:color="000000"/>
              <w:right w:val="inset" w:sz="6" w:space="0" w:color="00000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</w:p>
          <w:p>
            <w:pPr>
              <w:spacing w:line="560" w:lineRule="exact"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</w:p>
          <w:p>
            <w:pPr>
              <w:spacing w:line="560" w:lineRule="exact"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</w:p>
          <w:p>
            <w:pPr>
              <w:spacing w:line="560" w:lineRule="exact"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</w:p>
          <w:p>
            <w:pPr>
              <w:spacing w:line="560" w:lineRule="exact"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kern w:val="0"/>
                <w:sz w:val="20"/>
                <w:szCs w:val="20"/>
              </w:rPr>
              <w:t>大连市经济技术开发区金马路</w:t>
            </w:r>
            <w:r>
              <w:rPr>
                <w:rFonts w:ascii="宋体" w:cs="宋体"/>
                <w:kern w:val="0"/>
                <w:sz w:val="20"/>
                <w:szCs w:val="20"/>
              </w:rPr>
              <w:t>219</w:t>
            </w:r>
            <w:r>
              <w:rPr>
                <w:rFonts w:ascii="宋体" w:cs="宋体" w:hint="eastAsia"/>
                <w:kern w:val="0"/>
                <w:sz w:val="20"/>
                <w:szCs w:val="20"/>
              </w:rPr>
              <w:t>号</w:t>
            </w:r>
          </w:p>
          <w:p>
            <w:pPr>
              <w:spacing w:line="560" w:lineRule="exact"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</w:p>
          <w:p>
            <w:pPr>
              <w:spacing w:line="560" w:lineRule="exact"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</w:p>
          <w:p>
            <w:pPr>
              <w:spacing w:line="560" w:lineRule="exact"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</w:p>
          <w:p>
            <w:pPr>
              <w:spacing w:line="560" w:lineRule="exact"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</w:p>
          <w:p>
            <w:pPr>
              <w:spacing w:line="560" w:lineRule="exact"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</w:p>
          <w:p>
            <w:pPr>
              <w:spacing w:line="560" w:lineRule="exact"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</w:p>
          <w:p>
            <w:pPr>
              <w:spacing w:line="560" w:lineRule="exact"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</w:p>
          <w:p>
            <w:pPr>
              <w:spacing w:line="560" w:lineRule="exact"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</w:p>
          <w:p>
            <w:pPr>
              <w:spacing w:line="560" w:lineRule="exact"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</w:p>
          <w:p>
            <w:pPr>
              <w:spacing w:line="560" w:lineRule="exact"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</w:p>
          <w:p>
            <w:pPr>
              <w:spacing w:line="560" w:lineRule="exact"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kern w:val="0"/>
                <w:sz w:val="20"/>
                <w:szCs w:val="20"/>
              </w:rPr>
              <w:t>大连市经济技术开发区金马路</w:t>
            </w:r>
            <w:r>
              <w:rPr>
                <w:rFonts w:ascii="宋体" w:cs="宋体"/>
                <w:kern w:val="0"/>
                <w:sz w:val="20"/>
                <w:szCs w:val="20"/>
              </w:rPr>
              <w:t>219</w:t>
            </w:r>
            <w:r>
              <w:rPr>
                <w:rFonts w:ascii="宋体" w:cs="宋体" w:hint="eastAsia"/>
                <w:kern w:val="0"/>
                <w:sz w:val="20"/>
                <w:szCs w:val="20"/>
              </w:rPr>
              <w:t>号</w:t>
            </w:r>
          </w:p>
          <w:p>
            <w:pPr>
              <w:spacing w:line="560" w:lineRule="exact"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</w:p>
          <w:p>
            <w:pPr>
              <w:spacing w:line="560" w:lineRule="exact"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</w:p>
          <w:p>
            <w:pPr>
              <w:spacing w:line="560" w:lineRule="exact"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</w:p>
          <w:p>
            <w:pPr>
              <w:spacing w:line="560" w:lineRule="exact"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</w:p>
          <w:p>
            <w:pPr>
              <w:spacing w:line="560" w:lineRule="exact"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</w:p>
          <w:p>
            <w:pPr>
              <w:spacing w:line="560" w:lineRule="exact"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</w:p>
          <w:p>
            <w:pPr>
              <w:spacing w:line="560" w:lineRule="exact"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</w:p>
          <w:p>
            <w:pPr>
              <w:spacing w:line="560" w:lineRule="exact"/>
              <w:rPr>
                <w:rFonts w:ascii="宋体" w:cs="宋体"/>
                <w:kern w:val="0"/>
                <w:sz w:val="20"/>
                <w:szCs w:val="20"/>
              </w:rPr>
            </w:pPr>
          </w:p>
          <w:p>
            <w:pPr>
              <w:spacing w:line="560" w:lineRule="exact"/>
              <w:rPr>
                <w:rFonts w:ascii="宋体" w:cs="宋体"/>
                <w:kern w:val="0"/>
                <w:sz w:val="20"/>
                <w:szCs w:val="20"/>
              </w:rPr>
            </w:pPr>
          </w:p>
          <w:p>
            <w:pPr>
              <w:spacing w:line="560" w:lineRule="exact"/>
              <w:rPr>
                <w:rFonts w:ascii="宋体" w:cs="宋体"/>
                <w:kern w:val="0"/>
                <w:sz w:val="20"/>
                <w:szCs w:val="20"/>
              </w:rPr>
            </w:pPr>
          </w:p>
          <w:p>
            <w:pPr>
              <w:spacing w:line="560" w:lineRule="exact"/>
              <w:jc w:val="center"/>
            </w:pPr>
            <w:r>
              <w:rPr>
                <w:rFonts w:ascii="宋体" w:cs="宋体" w:hint="eastAsia"/>
                <w:kern w:val="0"/>
                <w:sz w:val="20"/>
                <w:szCs w:val="20"/>
              </w:rPr>
              <w:t>大连市经济技术开发区金马路</w:t>
            </w:r>
            <w:r>
              <w:rPr>
                <w:rFonts w:ascii="宋体" w:cs="宋体"/>
                <w:kern w:val="0"/>
                <w:sz w:val="20"/>
                <w:szCs w:val="20"/>
              </w:rPr>
              <w:t>219</w:t>
            </w:r>
            <w:r>
              <w:rPr>
                <w:rFonts w:ascii="宋体" w:cs="宋体" w:hint="eastAsia"/>
                <w:kern w:val="0"/>
                <w:sz w:val="20"/>
                <w:szCs w:val="20"/>
              </w:rPr>
              <w:t>号</w:t>
            </w:r>
          </w:p>
          <w:p>
            <w:pPr>
              <w:spacing w:line="560" w:lineRule="exact"/>
              <w:jc w:val="center"/>
            </w:pPr>
          </w:p>
          <w:p>
            <w:pPr>
              <w:spacing w:line="560" w:lineRule="exact"/>
              <w:jc w:val="center"/>
            </w:pPr>
          </w:p>
          <w:p>
            <w:pPr>
              <w:spacing w:line="560" w:lineRule="exact"/>
              <w:jc w:val="center"/>
            </w:pPr>
          </w:p>
          <w:p>
            <w:pPr>
              <w:spacing w:line="560" w:lineRule="exact"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outset" w:sz="6" w:space="0" w:color="000000"/>
              <w:left w:val="inset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widowControl/>
              <w:spacing w:before="100" w:beforeAutospacing="1" w:after="100" w:afterAutospacing="1" w:line="560" w:lineRule="exact"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ascii="宋体" w:cs="宋体"/>
                <w:kern w:val="0"/>
                <w:sz w:val="20"/>
                <w:szCs w:val="20"/>
              </w:rPr>
              <w:t>08</w:t>
            </w:r>
            <w:r>
              <w:rPr>
                <w:rFonts w:ascii="宋体" w:cs="宋体" w:hint="eastAsia"/>
                <w:kern w:val="0"/>
                <w:sz w:val="20"/>
                <w:szCs w:val="20"/>
              </w:rPr>
              <w:t>：</w:t>
            </w:r>
            <w:r>
              <w:rPr>
                <w:rFonts w:ascii="宋体" w:cs="宋体"/>
                <w:kern w:val="0"/>
                <w:sz w:val="20"/>
                <w:szCs w:val="20"/>
              </w:rPr>
              <w:t>30-11</w:t>
            </w:r>
            <w:r>
              <w:rPr>
                <w:rFonts w:ascii="宋体" w:cs="宋体" w:hint="eastAsia"/>
                <w:kern w:val="0"/>
                <w:sz w:val="20"/>
                <w:szCs w:val="20"/>
              </w:rPr>
              <w:t>：</w:t>
            </w:r>
            <w:r>
              <w:rPr>
                <w:rFonts w:ascii="宋体" w:cs="宋体"/>
                <w:kern w:val="0"/>
                <w:sz w:val="20"/>
                <w:szCs w:val="20"/>
              </w:rPr>
              <w:t>30</w:t>
              <w:br/>
              <w:t>13</w:t>
            </w:r>
            <w:r>
              <w:rPr>
                <w:rFonts w:ascii="宋体" w:cs="宋体" w:hint="eastAsia"/>
                <w:kern w:val="0"/>
                <w:sz w:val="20"/>
                <w:szCs w:val="20"/>
              </w:rPr>
              <w:t>：</w:t>
            </w:r>
            <w:r>
              <w:rPr>
                <w:rFonts w:ascii="宋体" w:cs="宋体"/>
                <w:kern w:val="0"/>
                <w:sz w:val="20"/>
                <w:szCs w:val="20"/>
              </w:rPr>
              <w:t>00-16</w:t>
            </w:r>
            <w:r>
              <w:rPr>
                <w:rFonts w:ascii="宋体" w:cs="宋体" w:hint="eastAsia"/>
                <w:kern w:val="0"/>
                <w:sz w:val="20"/>
                <w:szCs w:val="20"/>
              </w:rPr>
              <w:t>：</w:t>
            </w:r>
            <w:r>
              <w:rPr>
                <w:rFonts w:ascii="宋体" w:cs="宋体"/>
                <w:kern w:val="0"/>
                <w:sz w:val="20"/>
                <w:szCs w:val="20"/>
              </w:rPr>
              <w:t>00</w:t>
            </w:r>
          </w:p>
        </w:tc>
        <w:tc>
          <w:tcPr>
            <w:tcW w:w="1265" w:type="dxa"/>
            <w:tcBorders>
              <w:top w:val="outset" w:sz="6" w:space="0" w:color="000000"/>
              <w:left w:val="outset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widowControl/>
              <w:spacing w:before="100" w:beforeAutospacing="1" w:after="100" w:afterAutospacing="1" w:line="560" w:lineRule="exact"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ascii="宋体" w:cs="宋体"/>
                <w:kern w:val="0"/>
                <w:sz w:val="20"/>
                <w:szCs w:val="20"/>
              </w:rPr>
              <w:t>张晴</w:t>
            </w:r>
          </w:p>
        </w:tc>
        <w:tc>
          <w:tcPr>
            <w:tcW w:w="1384" w:type="dxa"/>
            <w:tcBorders>
              <w:top w:val="outset" w:sz="6" w:space="0" w:color="000000"/>
              <w:left w:val="outset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widowControl/>
              <w:spacing w:before="100" w:beforeAutospacing="1" w:after="100" w:afterAutospacing="1" w:line="560" w:lineRule="exact"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ascii="宋体" w:cs="宋体"/>
                <w:sz w:val="20"/>
                <w:szCs w:val="20"/>
              </w:rPr>
              <w:t>15242620397</w:t>
            </w:r>
          </w:p>
          <w:p>
            <w:pPr>
              <w:widowControl/>
              <w:spacing w:before="100" w:beforeAutospacing="1" w:after="100" w:afterAutospacing="1" w:line="560" w:lineRule="exact"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kern w:val="0"/>
                <w:sz w:val="20"/>
                <w:szCs w:val="20"/>
              </w:rPr>
              <w:t>“</w:t>
            </w:r>
            <w:r>
              <w:rPr>
                <w:rFonts w:ascii="宋体" w:cs="宋体"/>
                <w:kern w:val="0"/>
                <w:sz w:val="20"/>
                <w:szCs w:val="20"/>
              </w:rPr>
              <w:t>一口受</w:t>
            </w:r>
            <w:r>
              <w:rPr>
                <w:rFonts w:ascii="宋体" w:cs="宋体" w:hint="eastAsia"/>
                <w:kern w:val="0"/>
                <w:sz w:val="20"/>
                <w:szCs w:val="20"/>
              </w:rPr>
              <w:t>”</w:t>
            </w:r>
            <w:r>
              <w:rPr>
                <w:rFonts w:ascii="宋体" w:cs="宋体"/>
                <w:kern w:val="0"/>
                <w:sz w:val="20"/>
                <w:szCs w:val="20"/>
              </w:rPr>
              <w:t>通关服务：0411-</w:t>
            </w:r>
            <w:r>
              <w:rPr>
                <w:rFonts w:ascii="宋体" w:cs="宋体"/>
                <w:kern w:val="0"/>
                <w:sz w:val="20"/>
                <w:szCs w:val="20"/>
              </w:rPr>
              <w:t>87957594</w:t>
            </w:r>
            <w:bookmarkStart w:id="0" w:name="_GoBack"/>
            <w:bookmarkEnd w:id="0"/>
          </w:p>
          <w:p>
            <w:pPr>
              <w:widowControl/>
              <w:spacing w:before="100" w:beforeAutospacing="1" w:after="100" w:afterAutospacing="1" w:line="560" w:lineRule="exact"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</w:p>
        </w:tc>
      </w:tr>
      <w:tr>
        <w:trPr>
          <w:trHeight w:val="1974"/>
        </w:trPr>
        <w:tc>
          <w:tcPr>
            <w:tcW w:w="487" w:type="dxa"/>
            <w:tcBorders>
              <w:top w:val="outset" w:sz="6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widowControl/>
              <w:spacing w:before="100" w:beforeAutospacing="1" w:after="100" w:afterAutospacing="1" w:line="560" w:lineRule="exact"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ascii="宋体" w:cs="宋体"/>
                <w:kern w:val="0"/>
                <w:sz w:val="20"/>
                <w:szCs w:val="20"/>
              </w:rPr>
              <w:t>2</w:t>
            </w:r>
          </w:p>
        </w:tc>
        <w:tc>
          <w:tcPr>
            <w:tcW w:w="2504" w:type="dxa"/>
            <w:tcBorders>
              <w:top w:val="outset" w:sz="6" w:space="0" w:color="000000"/>
              <w:left w:val="outset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widowControl/>
              <w:spacing w:before="100" w:beforeAutospacing="1" w:after="100" w:afterAutospacing="1" w:line="560" w:lineRule="exact"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kern w:val="0"/>
                <w:sz w:val="20"/>
                <w:szCs w:val="20"/>
              </w:rPr>
              <w:t>干部监督、公务员管理</w:t>
            </w:r>
            <w:r>
              <w:rPr>
                <w:rFonts w:ascii="宋体" w:cs="宋体"/>
                <w:kern w:val="0"/>
                <w:sz w:val="20"/>
                <w:szCs w:val="20"/>
              </w:rPr>
              <w:t>、</w:t>
            </w:r>
            <w:r>
              <w:rPr>
                <w:rFonts w:ascii="宋体" w:cs="宋体" w:hint="eastAsia"/>
                <w:kern w:val="0"/>
                <w:sz w:val="20"/>
                <w:szCs w:val="20"/>
              </w:rPr>
              <w:t>作风建设、准军事化海关纪律部队建设</w:t>
            </w:r>
          </w:p>
        </w:tc>
        <w:tc>
          <w:tcPr>
            <w:tcW w:w="2175" w:type="dxa"/>
            <w:tcBorders>
              <w:top w:val="outset" w:sz="6" w:space="0" w:color="000000"/>
              <w:left w:val="outset" w:sz="6" w:space="0" w:color="000000"/>
              <w:bottom w:val="single" w:sz="6" w:space="0" w:color="auto"/>
              <w:right w:val="outset" w:sz="6" w:space="0" w:color="000000"/>
            </w:tcBorders>
            <w:vAlign w:val="center"/>
          </w:tcPr>
          <w:p>
            <w:pPr>
              <w:widowControl/>
              <w:spacing w:before="100" w:beforeAutospacing="1" w:after="100" w:afterAutospacing="1" w:line="560" w:lineRule="exact"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kern w:val="0"/>
                <w:sz w:val="20"/>
                <w:szCs w:val="20"/>
              </w:rPr>
              <w:t>人事政工科</w:t>
            </w:r>
          </w:p>
        </w:tc>
        <w:tc>
          <w:tcPr>
            <w:tcW w:w="2211" w:type="dxa"/>
            <w:vMerge/>
            <w:tcBorders>
              <w:top w:val="single" w:sz="6" w:space="0" w:color="000000"/>
              <w:left w:val="outset" w:sz="6" w:space="0" w:color="000000"/>
              <w:bottom w:val="single" w:sz="6" w:space="0" w:color="000000"/>
              <w:right w:val="inset" w:sz="6" w:space="0" w:color="000000"/>
            </w:tcBorders>
            <w:vAlign w:val="center"/>
          </w:tcPr>
          <w:p/>
        </w:tc>
        <w:tc>
          <w:tcPr>
            <w:tcW w:w="2835" w:type="dxa"/>
            <w:tcBorders>
              <w:top w:val="outset" w:sz="6" w:space="0" w:color="000000"/>
              <w:left w:val="inset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widowControl/>
              <w:spacing w:before="100" w:beforeAutospacing="1" w:after="100" w:afterAutospacing="1" w:line="560" w:lineRule="exact"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ascii="宋体" w:cs="宋体"/>
                <w:kern w:val="0"/>
                <w:sz w:val="20"/>
                <w:szCs w:val="20"/>
              </w:rPr>
              <w:t>08</w:t>
            </w:r>
            <w:r>
              <w:rPr>
                <w:rFonts w:ascii="宋体" w:cs="宋体" w:hint="eastAsia"/>
                <w:kern w:val="0"/>
                <w:sz w:val="20"/>
                <w:szCs w:val="20"/>
              </w:rPr>
              <w:t>：</w:t>
            </w:r>
            <w:r>
              <w:rPr>
                <w:rFonts w:ascii="宋体" w:cs="宋体"/>
                <w:kern w:val="0"/>
                <w:sz w:val="20"/>
                <w:szCs w:val="20"/>
              </w:rPr>
              <w:t>30-11</w:t>
            </w:r>
            <w:r>
              <w:rPr>
                <w:rFonts w:ascii="宋体" w:cs="宋体" w:hint="eastAsia"/>
                <w:kern w:val="0"/>
                <w:sz w:val="20"/>
                <w:szCs w:val="20"/>
              </w:rPr>
              <w:t>：</w:t>
            </w:r>
            <w:r>
              <w:rPr>
                <w:rFonts w:ascii="宋体" w:cs="宋体"/>
                <w:kern w:val="0"/>
                <w:sz w:val="20"/>
                <w:szCs w:val="20"/>
              </w:rPr>
              <w:t>30</w:t>
              <w:br/>
              <w:t>13</w:t>
            </w:r>
            <w:r>
              <w:rPr>
                <w:rFonts w:ascii="宋体" w:cs="宋体" w:hint="eastAsia"/>
                <w:kern w:val="0"/>
                <w:sz w:val="20"/>
                <w:szCs w:val="20"/>
              </w:rPr>
              <w:t>：</w:t>
            </w:r>
            <w:r>
              <w:rPr>
                <w:rFonts w:ascii="宋体" w:cs="宋体"/>
                <w:kern w:val="0"/>
                <w:sz w:val="20"/>
                <w:szCs w:val="20"/>
              </w:rPr>
              <w:t>00-16</w:t>
            </w:r>
            <w:r>
              <w:rPr>
                <w:rFonts w:ascii="宋体" w:cs="宋体" w:hint="eastAsia"/>
                <w:kern w:val="0"/>
                <w:sz w:val="20"/>
                <w:szCs w:val="20"/>
              </w:rPr>
              <w:t>：</w:t>
            </w:r>
            <w:r>
              <w:rPr>
                <w:rFonts w:ascii="宋体" w:cs="宋体"/>
                <w:kern w:val="0"/>
                <w:sz w:val="20"/>
                <w:szCs w:val="20"/>
              </w:rPr>
              <w:t>00</w:t>
            </w:r>
          </w:p>
        </w:tc>
        <w:tc>
          <w:tcPr>
            <w:tcW w:w="1265" w:type="dxa"/>
            <w:tcBorders>
              <w:top w:val="outset" w:sz="6" w:space="0" w:color="000000"/>
              <w:left w:val="outset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spacing w:before="100" w:beforeAutospacing="1" w:after="100" w:afterAutospacing="1" w:line="560" w:lineRule="atLeast"/>
              <w:jc w:val="center"/>
              <w:rPr>
                <w:rFonts w:ascii="宋体" w:cs="宋体"/>
                <w:sz w:val="20"/>
                <w:szCs w:val="20"/>
              </w:rPr>
            </w:pPr>
            <w:r>
              <w:rPr>
                <w:sz w:val="20"/>
                <w:szCs w:val="20"/>
              </w:rPr>
              <w:t>朱厚权</w:t>
            </w:r>
          </w:p>
        </w:tc>
        <w:tc>
          <w:tcPr>
            <w:tcW w:w="1384" w:type="dxa"/>
            <w:tcBorders>
              <w:top w:val="outset" w:sz="6" w:space="0" w:color="000000"/>
              <w:left w:val="outset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spacing w:before="100" w:beforeAutospacing="1" w:after="100" w:afterAutospacing="1" w:line="560" w:lineRule="atLeast"/>
              <w:jc w:val="center"/>
              <w:rPr>
                <w:rFonts w:ascii="宋体" w:cs="宋体"/>
                <w:sz w:val="20"/>
                <w:szCs w:val="20"/>
              </w:rPr>
            </w:pPr>
            <w:r>
              <w:rPr>
                <w:sz w:val="20"/>
                <w:szCs w:val="20"/>
              </w:rPr>
              <w:t>15998693909</w:t>
            </w:r>
          </w:p>
        </w:tc>
      </w:tr>
      <w:tr>
        <w:trPr>
          <w:trHeight w:val="1974"/>
        </w:trPr>
        <w:tc>
          <w:tcPr>
            <w:tcW w:w="487" w:type="dxa"/>
            <w:tcBorders>
              <w:top w:val="outset" w:sz="6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widowControl/>
              <w:spacing w:before="100" w:beforeAutospacing="1" w:after="100" w:afterAutospacing="1" w:line="560" w:lineRule="exact"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ascii="宋体" w:cs="宋体"/>
                <w:kern w:val="0"/>
                <w:sz w:val="20"/>
                <w:szCs w:val="20"/>
              </w:rPr>
              <w:t>3</w:t>
            </w:r>
          </w:p>
        </w:tc>
        <w:tc>
          <w:tcPr>
            <w:tcW w:w="2504" w:type="dxa"/>
            <w:tcBorders>
              <w:top w:val="outset" w:sz="6" w:space="0" w:color="000000"/>
              <w:left w:val="outset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widowControl/>
              <w:spacing w:before="100" w:beforeAutospacing="1" w:after="100" w:afterAutospacing="1" w:line="560" w:lineRule="exact"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ascii="宋体" w:hint="eastAsia"/>
                <w:sz w:val="20"/>
                <w:szCs w:val="20"/>
              </w:rPr>
              <w:t>通关管理、统计、报关单数据管理、关税及保证金</w:t>
            </w:r>
          </w:p>
        </w:tc>
        <w:tc>
          <w:tcPr>
            <w:tcW w:w="2175" w:type="dxa"/>
            <w:tcBorders>
              <w:top w:val="outset" w:sz="6" w:space="0" w:color="000000"/>
              <w:left w:val="outset" w:sz="6" w:space="0" w:color="000000"/>
              <w:bottom w:val="single" w:sz="6" w:space="0" w:color="auto"/>
              <w:right w:val="outset" w:sz="6" w:space="0" w:color="000000"/>
            </w:tcBorders>
            <w:vAlign w:val="center"/>
          </w:tcPr>
          <w:p>
            <w:pPr>
              <w:widowControl/>
              <w:spacing w:before="100" w:beforeAutospacing="1" w:after="100" w:afterAutospacing="1" w:line="560" w:lineRule="exact"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ascii="宋体" w:cs="宋体"/>
                <w:kern w:val="0"/>
                <w:sz w:val="20"/>
                <w:szCs w:val="20"/>
              </w:rPr>
              <w:t>综合业务科</w:t>
            </w:r>
          </w:p>
        </w:tc>
        <w:tc>
          <w:tcPr>
            <w:tcW w:w="2211" w:type="dxa"/>
            <w:vMerge/>
            <w:tcBorders>
              <w:top w:val="single" w:sz="6" w:space="0" w:color="000000"/>
              <w:left w:val="outset" w:sz="6" w:space="0" w:color="000000"/>
              <w:bottom w:val="single" w:sz="6" w:space="0" w:color="000000"/>
              <w:right w:val="inset" w:sz="6" w:space="0" w:color="000000"/>
            </w:tcBorders>
            <w:vAlign w:val="center"/>
          </w:tcPr>
          <w:p/>
        </w:tc>
        <w:tc>
          <w:tcPr>
            <w:tcW w:w="2835" w:type="dxa"/>
            <w:tcBorders>
              <w:top w:val="outset" w:sz="6" w:space="0" w:color="000000"/>
              <w:left w:val="inset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widowControl/>
              <w:spacing w:before="100" w:beforeAutospacing="1" w:after="100" w:afterAutospacing="1" w:line="560" w:lineRule="exact"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ascii="宋体" w:cs="宋体"/>
                <w:sz w:val="20"/>
                <w:szCs w:val="20"/>
              </w:rPr>
              <w:t>08</w:t>
            </w:r>
            <w:r>
              <w:rPr>
                <w:rFonts w:ascii="宋体" w:cs="宋体" w:hint="eastAsia"/>
                <w:sz w:val="20"/>
                <w:szCs w:val="20"/>
              </w:rPr>
              <w:t>：</w:t>
            </w:r>
            <w:r>
              <w:rPr>
                <w:rFonts w:ascii="宋体" w:cs="宋体"/>
                <w:sz w:val="20"/>
                <w:szCs w:val="20"/>
              </w:rPr>
              <w:t>30-11</w:t>
            </w:r>
            <w:r>
              <w:rPr>
                <w:rFonts w:ascii="宋体" w:cs="宋体" w:hint="eastAsia"/>
                <w:sz w:val="20"/>
                <w:szCs w:val="20"/>
              </w:rPr>
              <w:t>：</w:t>
            </w:r>
            <w:r>
              <w:rPr>
                <w:rFonts w:ascii="宋体" w:cs="宋体"/>
                <w:sz w:val="20"/>
                <w:szCs w:val="20"/>
              </w:rPr>
              <w:t>30</w:t>
              <w:br/>
              <w:t>13</w:t>
            </w:r>
            <w:r>
              <w:rPr>
                <w:rFonts w:ascii="宋体" w:cs="宋体" w:hint="eastAsia"/>
                <w:sz w:val="20"/>
                <w:szCs w:val="20"/>
              </w:rPr>
              <w:t>：</w:t>
            </w:r>
            <w:r>
              <w:rPr>
                <w:rFonts w:ascii="宋体" w:cs="宋体"/>
                <w:sz w:val="20"/>
                <w:szCs w:val="20"/>
              </w:rPr>
              <w:t>00-16</w:t>
            </w:r>
            <w:r>
              <w:rPr>
                <w:rFonts w:ascii="宋体" w:cs="宋体" w:hint="eastAsia"/>
                <w:sz w:val="20"/>
                <w:szCs w:val="20"/>
              </w:rPr>
              <w:t>：</w:t>
            </w:r>
            <w:r>
              <w:rPr>
                <w:rFonts w:ascii="宋体" w:cs="宋体"/>
                <w:sz w:val="20"/>
                <w:szCs w:val="20"/>
              </w:rPr>
              <w:t>00</w:t>
            </w:r>
          </w:p>
        </w:tc>
        <w:tc>
          <w:tcPr>
            <w:tcW w:w="1265" w:type="dxa"/>
            <w:tcBorders>
              <w:top w:val="outset" w:sz="6" w:space="0" w:color="000000"/>
              <w:left w:val="outset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spacing w:before="100" w:beforeAutospacing="1" w:after="100" w:afterAutospacing="1" w:line="56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张强</w:t>
            </w:r>
          </w:p>
        </w:tc>
        <w:tc>
          <w:tcPr>
            <w:tcW w:w="1384" w:type="dxa"/>
            <w:tcBorders>
              <w:top w:val="outset" w:sz="6" w:space="0" w:color="000000"/>
              <w:left w:val="outset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spacing w:before="100" w:beforeAutospacing="1" w:after="100" w:afterAutospacing="1" w:line="560" w:lineRule="atLeast"/>
              <w:jc w:val="center"/>
              <w:rPr>
                <w:sz w:val="20"/>
                <w:szCs w:val="20"/>
              </w:rPr>
            </w:pPr>
            <w:r>
              <w:rPr>
                <w:rFonts w:ascii="宋体" w:cs="宋体"/>
                <w:sz w:val="20"/>
                <w:szCs w:val="20"/>
              </w:rPr>
              <w:t>13942012448</w:t>
            </w:r>
          </w:p>
        </w:tc>
      </w:tr>
      <w:tr>
        <w:trPr>
          <w:trHeight w:val="1974"/>
        </w:trPr>
        <w:tc>
          <w:tcPr>
            <w:tcW w:w="487" w:type="dxa"/>
            <w:tcBorders>
              <w:top w:val="outset" w:sz="6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widowControl/>
              <w:spacing w:before="100" w:beforeAutospacing="1" w:after="100" w:afterAutospacing="1" w:line="560" w:lineRule="exact"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ascii="宋体" w:cs="宋体"/>
                <w:kern w:val="0"/>
                <w:sz w:val="20"/>
                <w:szCs w:val="20"/>
              </w:rPr>
              <w:t>4</w:t>
            </w:r>
          </w:p>
        </w:tc>
        <w:tc>
          <w:tcPr>
            <w:tcW w:w="2504" w:type="dxa"/>
            <w:tcBorders>
              <w:top w:val="outset" w:sz="6" w:space="0" w:color="000000"/>
              <w:left w:val="outset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widowControl/>
              <w:spacing w:before="100" w:beforeAutospacing="1" w:after="100" w:afterAutospacing="1" w:line="560" w:lineRule="exact"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kern w:val="0"/>
                <w:sz w:val="20"/>
                <w:szCs w:val="20"/>
              </w:rPr>
              <w:t>保税仓库、出口监管仓库的设立、注销、变更审批</w:t>
            </w:r>
            <w:r>
              <w:rPr>
                <w:rFonts w:ascii="宋体" w:cs="宋体"/>
                <w:kern w:val="0"/>
                <w:sz w:val="20"/>
                <w:szCs w:val="20"/>
              </w:rPr>
              <w:t>、</w:t>
            </w:r>
            <w:r>
              <w:rPr>
                <w:rFonts w:ascii="宋体" w:cs="宋体" w:hint="eastAsia"/>
                <w:kern w:val="0"/>
                <w:sz w:val="20"/>
                <w:szCs w:val="20"/>
              </w:rPr>
              <w:t>监管场所管理</w:t>
            </w:r>
          </w:p>
        </w:tc>
        <w:tc>
          <w:tcPr>
            <w:tcW w:w="2175" w:type="dxa"/>
            <w:tcBorders>
              <w:top w:val="outset" w:sz="6" w:space="0" w:color="000000"/>
              <w:left w:val="outset" w:sz="6" w:space="0" w:color="000000"/>
              <w:bottom w:val="single" w:sz="6" w:space="0" w:color="auto"/>
              <w:right w:val="outset" w:sz="6" w:space="0" w:color="000000"/>
            </w:tcBorders>
            <w:vAlign w:val="center"/>
          </w:tcPr>
          <w:p>
            <w:pPr>
              <w:widowControl/>
              <w:spacing w:before="100" w:beforeAutospacing="1" w:after="100" w:afterAutospacing="1" w:line="560" w:lineRule="exact"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ascii="宋体" w:cs="宋体"/>
                <w:kern w:val="0"/>
                <w:sz w:val="20"/>
                <w:szCs w:val="20"/>
              </w:rPr>
              <w:t>物流监控科</w:t>
            </w:r>
          </w:p>
        </w:tc>
        <w:tc>
          <w:tcPr>
            <w:tcW w:w="2211" w:type="dxa"/>
            <w:vMerge/>
            <w:tcBorders>
              <w:top w:val="single" w:sz="6" w:space="0" w:color="000000"/>
              <w:left w:val="outset" w:sz="6" w:space="0" w:color="000000"/>
              <w:bottom w:val="single" w:sz="6" w:space="0" w:color="000000"/>
              <w:right w:val="inset" w:sz="6" w:space="0" w:color="000000"/>
            </w:tcBorders>
            <w:vAlign w:val="center"/>
          </w:tcPr>
          <w:p/>
        </w:tc>
        <w:tc>
          <w:tcPr>
            <w:tcW w:w="2835" w:type="dxa"/>
            <w:tcBorders>
              <w:top w:val="outset" w:sz="6" w:space="0" w:color="000000"/>
              <w:left w:val="inset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widowControl/>
              <w:spacing w:before="100" w:beforeAutospacing="1" w:after="100" w:afterAutospacing="1" w:line="560" w:lineRule="exact"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ascii="宋体" w:cs="宋体"/>
                <w:kern w:val="0"/>
                <w:sz w:val="20"/>
                <w:szCs w:val="20"/>
              </w:rPr>
              <w:t>08</w:t>
            </w:r>
            <w:r>
              <w:rPr>
                <w:rFonts w:ascii="宋体" w:cs="宋体" w:hint="eastAsia"/>
                <w:kern w:val="0"/>
                <w:sz w:val="20"/>
                <w:szCs w:val="20"/>
              </w:rPr>
              <w:t>：</w:t>
            </w:r>
            <w:r>
              <w:rPr>
                <w:rFonts w:ascii="宋体" w:cs="宋体"/>
                <w:kern w:val="0"/>
                <w:sz w:val="20"/>
                <w:szCs w:val="20"/>
              </w:rPr>
              <w:t>30-11</w:t>
            </w:r>
            <w:r>
              <w:rPr>
                <w:rFonts w:ascii="宋体" w:cs="宋体" w:hint="eastAsia"/>
                <w:kern w:val="0"/>
                <w:sz w:val="20"/>
                <w:szCs w:val="20"/>
              </w:rPr>
              <w:t>：</w:t>
            </w:r>
            <w:r>
              <w:rPr>
                <w:rFonts w:ascii="宋体" w:cs="宋体"/>
                <w:kern w:val="0"/>
                <w:sz w:val="20"/>
                <w:szCs w:val="20"/>
              </w:rPr>
              <w:t>30</w:t>
              <w:br/>
              <w:t>13</w:t>
            </w:r>
            <w:r>
              <w:rPr>
                <w:rFonts w:ascii="宋体" w:cs="宋体" w:hint="eastAsia"/>
                <w:kern w:val="0"/>
                <w:sz w:val="20"/>
                <w:szCs w:val="20"/>
              </w:rPr>
              <w:t>：</w:t>
            </w:r>
            <w:r>
              <w:rPr>
                <w:rFonts w:ascii="宋体" w:cs="宋体"/>
                <w:kern w:val="0"/>
                <w:sz w:val="20"/>
                <w:szCs w:val="20"/>
              </w:rPr>
              <w:t>00-16</w:t>
            </w:r>
            <w:r>
              <w:rPr>
                <w:rFonts w:ascii="宋体" w:cs="宋体" w:hint="eastAsia"/>
                <w:kern w:val="0"/>
                <w:sz w:val="20"/>
                <w:szCs w:val="20"/>
              </w:rPr>
              <w:t>：</w:t>
            </w:r>
            <w:r>
              <w:rPr>
                <w:rFonts w:ascii="宋体" w:cs="宋体"/>
                <w:kern w:val="0"/>
                <w:sz w:val="20"/>
                <w:szCs w:val="20"/>
              </w:rPr>
              <w:t>00</w:t>
            </w:r>
          </w:p>
        </w:tc>
        <w:tc>
          <w:tcPr>
            <w:tcW w:w="1265" w:type="dxa"/>
            <w:tcBorders>
              <w:top w:val="outset" w:sz="6" w:space="0" w:color="000000"/>
              <w:left w:val="outset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widowControl/>
              <w:spacing w:before="100" w:beforeAutospacing="1" w:after="100" w:afterAutospacing="1" w:line="560" w:lineRule="exact"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ascii="宋体" w:cs="宋体"/>
                <w:kern w:val="0"/>
                <w:sz w:val="20"/>
                <w:szCs w:val="20"/>
              </w:rPr>
              <w:t>林绍杰</w:t>
            </w:r>
          </w:p>
        </w:tc>
        <w:tc>
          <w:tcPr>
            <w:tcW w:w="1384" w:type="dxa"/>
            <w:tcBorders>
              <w:top w:val="outset" w:sz="6" w:space="0" w:color="000000"/>
              <w:left w:val="outset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widowControl/>
              <w:spacing w:before="100" w:beforeAutospacing="1" w:after="100" w:afterAutospacing="1" w:line="560" w:lineRule="exact"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ascii="宋体" w:cs="宋体"/>
                <w:kern w:val="0"/>
                <w:sz w:val="20"/>
                <w:szCs w:val="20"/>
              </w:rPr>
              <w:t>15841142187</w:t>
            </w:r>
          </w:p>
        </w:tc>
      </w:tr>
      <w:tr>
        <w:trPr>
          <w:trHeight w:val="1974"/>
        </w:trPr>
        <w:tc>
          <w:tcPr>
            <w:tcW w:w="487" w:type="dxa"/>
            <w:tcBorders>
              <w:top w:val="outset" w:sz="6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widowControl/>
              <w:spacing w:before="100" w:beforeAutospacing="1" w:after="100" w:afterAutospacing="1" w:line="560" w:lineRule="exact"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ascii="宋体" w:cs="宋体"/>
                <w:kern w:val="0"/>
                <w:sz w:val="20"/>
                <w:szCs w:val="20"/>
              </w:rPr>
              <w:t>5</w:t>
            </w:r>
          </w:p>
        </w:tc>
        <w:tc>
          <w:tcPr>
            <w:tcW w:w="2504" w:type="dxa"/>
            <w:tcBorders>
              <w:top w:val="outset" w:sz="6" w:space="0" w:color="000000"/>
              <w:left w:val="outset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widowControl/>
              <w:spacing w:before="100" w:beforeAutospacing="1" w:after="100" w:afterAutospacing="1" w:line="560" w:lineRule="exact"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kern w:val="0"/>
                <w:sz w:val="20"/>
                <w:szCs w:val="20"/>
              </w:rPr>
              <w:t>进出境船舶检疫监管、供船物品管理</w:t>
            </w:r>
          </w:p>
        </w:tc>
        <w:tc>
          <w:tcPr>
            <w:tcW w:w="2175" w:type="dxa"/>
            <w:tcBorders>
              <w:top w:val="outset" w:sz="6" w:space="0" w:color="000000"/>
              <w:left w:val="outset" w:sz="6" w:space="0" w:color="000000"/>
              <w:bottom w:val="single" w:sz="6" w:space="0" w:color="auto"/>
              <w:right w:val="outset" w:sz="6" w:space="0" w:color="000000"/>
            </w:tcBorders>
            <w:vAlign w:val="center"/>
          </w:tcPr>
          <w:p>
            <w:pPr>
              <w:widowControl/>
              <w:spacing w:before="100" w:beforeAutospacing="1" w:after="100" w:afterAutospacing="1" w:line="56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检疫监管科</w:t>
            </w:r>
          </w:p>
        </w:tc>
        <w:tc>
          <w:tcPr>
            <w:tcW w:w="2211" w:type="dxa"/>
            <w:vMerge/>
            <w:tcBorders>
              <w:top w:val="single" w:sz="6" w:space="0" w:color="000000"/>
              <w:left w:val="outset" w:sz="6" w:space="0" w:color="000000"/>
              <w:bottom w:val="single" w:sz="6" w:space="0" w:color="000000"/>
              <w:right w:val="inset" w:sz="6" w:space="0" w:color="000000"/>
            </w:tcBorders>
            <w:vAlign w:val="center"/>
          </w:tcPr>
          <w:p/>
        </w:tc>
        <w:tc>
          <w:tcPr>
            <w:tcW w:w="2835" w:type="dxa"/>
            <w:tcBorders>
              <w:top w:val="outset" w:sz="6" w:space="0" w:color="000000"/>
              <w:left w:val="inset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widowControl/>
              <w:spacing w:before="100" w:beforeAutospacing="1" w:after="100" w:afterAutospacing="1" w:line="560" w:lineRule="exact"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ascii="宋体" w:cs="宋体"/>
                <w:kern w:val="0"/>
                <w:sz w:val="20"/>
                <w:szCs w:val="20"/>
              </w:rPr>
              <w:t>08</w:t>
            </w:r>
            <w:r>
              <w:rPr>
                <w:rFonts w:ascii="宋体" w:cs="宋体" w:hint="eastAsia"/>
                <w:kern w:val="0"/>
                <w:sz w:val="20"/>
                <w:szCs w:val="20"/>
              </w:rPr>
              <w:t>：</w:t>
            </w:r>
            <w:r>
              <w:rPr>
                <w:rFonts w:ascii="宋体" w:cs="宋体"/>
                <w:kern w:val="0"/>
                <w:sz w:val="20"/>
                <w:szCs w:val="20"/>
              </w:rPr>
              <w:t>30-11</w:t>
            </w:r>
            <w:r>
              <w:rPr>
                <w:rFonts w:ascii="宋体" w:cs="宋体" w:hint="eastAsia"/>
                <w:kern w:val="0"/>
                <w:sz w:val="20"/>
                <w:szCs w:val="20"/>
              </w:rPr>
              <w:t>：</w:t>
            </w:r>
            <w:r>
              <w:rPr>
                <w:rFonts w:ascii="宋体" w:cs="宋体"/>
                <w:kern w:val="0"/>
                <w:sz w:val="20"/>
                <w:szCs w:val="20"/>
              </w:rPr>
              <w:t>30</w:t>
              <w:br/>
              <w:t>13</w:t>
            </w:r>
            <w:r>
              <w:rPr>
                <w:rFonts w:ascii="宋体" w:cs="宋体" w:hint="eastAsia"/>
                <w:kern w:val="0"/>
                <w:sz w:val="20"/>
                <w:szCs w:val="20"/>
              </w:rPr>
              <w:t>：</w:t>
            </w:r>
            <w:r>
              <w:rPr>
                <w:rFonts w:ascii="宋体" w:cs="宋体"/>
                <w:kern w:val="0"/>
                <w:sz w:val="20"/>
                <w:szCs w:val="20"/>
              </w:rPr>
              <w:t>00-16</w:t>
            </w:r>
            <w:r>
              <w:rPr>
                <w:rFonts w:ascii="宋体" w:cs="宋体" w:hint="eastAsia"/>
                <w:kern w:val="0"/>
                <w:sz w:val="20"/>
                <w:szCs w:val="20"/>
              </w:rPr>
              <w:t>：</w:t>
            </w:r>
            <w:r>
              <w:rPr>
                <w:rFonts w:ascii="宋体" w:cs="宋体"/>
                <w:kern w:val="0"/>
                <w:sz w:val="20"/>
                <w:szCs w:val="20"/>
              </w:rPr>
              <w:t>00</w:t>
            </w:r>
            <w:r>
              <w:rPr>
                <w:rFonts w:ascii="宋体" w:cs="宋体" w:hint="eastAsia"/>
                <w:kern w:val="0"/>
                <w:sz w:val="20"/>
                <w:szCs w:val="20"/>
              </w:rPr>
              <w:t>（可全天预约查验）</w:t>
            </w:r>
          </w:p>
        </w:tc>
        <w:tc>
          <w:tcPr>
            <w:tcW w:w="1265" w:type="dxa"/>
            <w:tcBorders>
              <w:top w:val="outset" w:sz="6" w:space="0" w:color="000000"/>
              <w:left w:val="outset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widowControl/>
              <w:spacing w:before="100" w:beforeAutospacing="1" w:after="100" w:afterAutospacing="1" w:line="56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刘浩</w:t>
            </w:r>
          </w:p>
        </w:tc>
        <w:tc>
          <w:tcPr>
            <w:tcW w:w="1384" w:type="dxa"/>
            <w:tcBorders>
              <w:top w:val="outset" w:sz="6" w:space="0" w:color="000000"/>
              <w:left w:val="outset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widowControl/>
              <w:spacing w:before="100" w:beforeAutospacing="1" w:after="100" w:afterAutospacing="1" w:line="56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15998463821</w:t>
            </w:r>
          </w:p>
        </w:tc>
      </w:tr>
      <w:tr>
        <w:trPr>
          <w:trHeight w:val="1974"/>
        </w:trPr>
        <w:tc>
          <w:tcPr>
            <w:tcW w:w="487" w:type="dxa"/>
            <w:tcBorders>
              <w:top w:val="outset" w:sz="6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widowControl/>
              <w:spacing w:before="100" w:beforeAutospacing="1" w:after="100" w:afterAutospacing="1" w:line="560" w:lineRule="exact"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ascii="宋体" w:cs="宋体"/>
                <w:kern w:val="0"/>
                <w:sz w:val="20"/>
                <w:szCs w:val="20"/>
              </w:rPr>
              <w:t>6</w:t>
            </w:r>
          </w:p>
        </w:tc>
        <w:tc>
          <w:tcPr>
            <w:tcW w:w="2504" w:type="dxa"/>
            <w:tcBorders>
              <w:top w:val="outset" w:sz="6" w:space="0" w:color="000000"/>
              <w:left w:val="outset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widowControl/>
              <w:spacing w:before="100" w:beforeAutospacing="1" w:after="100" w:afterAutospacing="1" w:line="560" w:lineRule="exact"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kern w:val="0"/>
                <w:sz w:val="20"/>
                <w:szCs w:val="20"/>
              </w:rPr>
              <w:t>进出境植物产品检查</w:t>
            </w:r>
          </w:p>
        </w:tc>
        <w:tc>
          <w:tcPr>
            <w:tcW w:w="2175" w:type="dxa"/>
            <w:tcBorders>
              <w:top w:val="outset" w:sz="6" w:space="0" w:color="000000"/>
              <w:left w:val="outset" w:sz="6" w:space="0" w:color="000000"/>
              <w:bottom w:val="single" w:sz="6" w:space="0" w:color="auto"/>
              <w:right w:val="outset" w:sz="6" w:space="0" w:color="000000"/>
            </w:tcBorders>
            <w:vAlign w:val="center"/>
          </w:tcPr>
          <w:p>
            <w:pPr>
              <w:widowControl/>
              <w:spacing w:before="100" w:beforeAutospacing="1" w:after="100" w:afterAutospacing="1" w:line="560" w:lineRule="exact"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查</w:t>
            </w:r>
            <w:r>
              <w:rPr>
                <w:sz w:val="20"/>
                <w:szCs w:val="20"/>
              </w:rPr>
              <w:t>检一</w:t>
            </w:r>
            <w:r>
              <w:rPr>
                <w:rFonts w:hint="eastAsia"/>
                <w:sz w:val="20"/>
                <w:szCs w:val="20"/>
              </w:rPr>
              <w:t>科</w:t>
            </w:r>
          </w:p>
        </w:tc>
        <w:tc>
          <w:tcPr>
            <w:tcW w:w="2211" w:type="dxa"/>
            <w:vMerge/>
            <w:tcBorders>
              <w:top w:val="single" w:sz="6" w:space="0" w:color="000000"/>
              <w:left w:val="outset" w:sz="6" w:space="0" w:color="000000"/>
              <w:bottom w:val="single" w:sz="6" w:space="0" w:color="000000"/>
              <w:right w:val="inset" w:sz="6" w:space="0" w:color="000000"/>
            </w:tcBorders>
            <w:vAlign w:val="center"/>
          </w:tcPr>
          <w:p/>
        </w:tc>
        <w:tc>
          <w:tcPr>
            <w:tcW w:w="2835" w:type="dxa"/>
            <w:tcBorders>
              <w:top w:val="outset" w:sz="6" w:space="0" w:color="000000"/>
              <w:left w:val="inset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widowControl/>
              <w:spacing w:before="100" w:beforeAutospacing="1" w:after="100" w:afterAutospacing="1" w:line="560" w:lineRule="exact"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ascii="宋体" w:cs="宋体"/>
                <w:kern w:val="0"/>
                <w:sz w:val="20"/>
                <w:szCs w:val="20"/>
              </w:rPr>
              <w:t>08</w:t>
            </w:r>
            <w:r>
              <w:rPr>
                <w:rFonts w:ascii="宋体" w:cs="宋体" w:hint="eastAsia"/>
                <w:kern w:val="0"/>
                <w:sz w:val="20"/>
                <w:szCs w:val="20"/>
              </w:rPr>
              <w:t>：</w:t>
            </w:r>
            <w:r>
              <w:rPr>
                <w:rFonts w:ascii="宋体" w:cs="宋体"/>
                <w:kern w:val="0"/>
                <w:sz w:val="20"/>
                <w:szCs w:val="20"/>
              </w:rPr>
              <w:t>30-11</w:t>
            </w:r>
            <w:r>
              <w:rPr>
                <w:rFonts w:ascii="宋体" w:cs="宋体" w:hint="eastAsia"/>
                <w:kern w:val="0"/>
                <w:sz w:val="20"/>
                <w:szCs w:val="20"/>
              </w:rPr>
              <w:t>：</w:t>
            </w:r>
            <w:r>
              <w:rPr>
                <w:rFonts w:ascii="宋体" w:cs="宋体"/>
                <w:kern w:val="0"/>
                <w:sz w:val="20"/>
                <w:szCs w:val="20"/>
              </w:rPr>
              <w:t>30</w:t>
              <w:br/>
              <w:t>13</w:t>
            </w:r>
            <w:r>
              <w:rPr>
                <w:rFonts w:ascii="宋体" w:cs="宋体" w:hint="eastAsia"/>
                <w:kern w:val="0"/>
                <w:sz w:val="20"/>
                <w:szCs w:val="20"/>
              </w:rPr>
              <w:t>：</w:t>
            </w:r>
            <w:r>
              <w:rPr>
                <w:rFonts w:ascii="宋体" w:cs="宋体"/>
                <w:kern w:val="0"/>
                <w:sz w:val="20"/>
                <w:szCs w:val="20"/>
              </w:rPr>
              <w:t>00-16</w:t>
            </w:r>
            <w:r>
              <w:rPr>
                <w:rFonts w:ascii="宋体" w:cs="宋体" w:hint="eastAsia"/>
                <w:kern w:val="0"/>
                <w:sz w:val="20"/>
                <w:szCs w:val="20"/>
              </w:rPr>
              <w:t>：</w:t>
            </w:r>
            <w:r>
              <w:rPr>
                <w:rFonts w:ascii="宋体" w:cs="宋体"/>
                <w:kern w:val="0"/>
                <w:sz w:val="20"/>
                <w:szCs w:val="20"/>
              </w:rPr>
              <w:t>00</w:t>
            </w:r>
            <w:r>
              <w:rPr>
                <w:rFonts w:ascii="宋体" w:cs="宋体" w:hint="eastAsia"/>
                <w:kern w:val="0"/>
                <w:sz w:val="20"/>
                <w:szCs w:val="20"/>
              </w:rPr>
              <w:t>（可全天预约查验）</w:t>
            </w:r>
          </w:p>
        </w:tc>
        <w:tc>
          <w:tcPr>
            <w:tcW w:w="1265" w:type="dxa"/>
            <w:tcBorders>
              <w:top w:val="outset" w:sz="6" w:space="0" w:color="000000"/>
              <w:left w:val="outset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widowControl/>
              <w:spacing w:before="100" w:beforeAutospacing="1" w:after="100" w:afterAutospacing="1" w:line="560" w:lineRule="exact"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ascii="宋体" w:cs="宋体"/>
                <w:kern w:val="0"/>
                <w:sz w:val="20"/>
                <w:szCs w:val="20"/>
              </w:rPr>
              <w:t xml:space="preserve">崔兆丰 </w:t>
            </w:r>
          </w:p>
        </w:tc>
        <w:tc>
          <w:tcPr>
            <w:tcW w:w="1384" w:type="dxa"/>
            <w:tcBorders>
              <w:top w:val="outset" w:sz="6" w:space="0" w:color="000000"/>
              <w:left w:val="outset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widowControl/>
              <w:spacing w:before="100" w:beforeAutospacing="1" w:after="100" w:afterAutospacing="1" w:line="560" w:lineRule="exact"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sz w:val="20"/>
                <w:szCs w:val="20"/>
              </w:rPr>
              <w:t>15140588679</w:t>
            </w:r>
          </w:p>
        </w:tc>
      </w:tr>
      <w:tr>
        <w:trPr>
          <w:trHeight w:val="1974"/>
        </w:trPr>
        <w:tc>
          <w:tcPr>
            <w:tcW w:w="487" w:type="dxa"/>
            <w:tcBorders>
              <w:top w:val="outset" w:sz="6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widowControl/>
              <w:spacing w:before="100" w:beforeAutospacing="1" w:after="100" w:afterAutospacing="1" w:line="560" w:lineRule="exact"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ascii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2504" w:type="dxa"/>
            <w:tcBorders>
              <w:top w:val="outset" w:sz="6" w:space="0" w:color="000000"/>
              <w:left w:val="outset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widowControl/>
              <w:spacing w:before="100" w:beforeAutospacing="1" w:after="100" w:afterAutospacing="1" w:line="560" w:lineRule="exact"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ascii="宋体" w:cs="宋体"/>
                <w:kern w:val="0"/>
                <w:sz w:val="20"/>
                <w:szCs w:val="20"/>
              </w:rPr>
              <w:t>进出境集装箱货物检查</w:t>
            </w:r>
          </w:p>
        </w:tc>
        <w:tc>
          <w:tcPr>
            <w:tcW w:w="2175" w:type="dxa"/>
            <w:tcBorders>
              <w:top w:val="outset" w:sz="6" w:space="0" w:color="000000"/>
              <w:left w:val="outset" w:sz="6" w:space="0" w:color="000000"/>
              <w:bottom w:val="single" w:sz="6" w:space="0" w:color="auto"/>
              <w:right w:val="outset" w:sz="6" w:space="0" w:color="000000"/>
            </w:tcBorders>
            <w:vAlign w:val="center"/>
          </w:tcPr>
          <w:p>
            <w:pPr>
              <w:widowControl/>
              <w:spacing w:before="100" w:beforeAutospacing="1" w:after="100" w:afterAutospacing="1" w:line="56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查检二科</w:t>
            </w:r>
          </w:p>
        </w:tc>
        <w:tc>
          <w:tcPr>
            <w:tcW w:w="2211" w:type="dxa"/>
            <w:vMerge/>
            <w:tcBorders>
              <w:top w:val="single" w:sz="6" w:space="0" w:color="000000"/>
              <w:left w:val="outset" w:sz="6" w:space="0" w:color="000000"/>
              <w:bottom w:val="single" w:sz="6" w:space="0" w:color="000000"/>
              <w:right w:val="inset" w:sz="6" w:space="0" w:color="000000"/>
            </w:tcBorders>
            <w:vAlign w:val="center"/>
          </w:tcPr>
          <w:p/>
        </w:tc>
        <w:tc>
          <w:tcPr>
            <w:tcW w:w="2835" w:type="dxa"/>
            <w:tcBorders>
              <w:top w:val="outset" w:sz="6" w:space="0" w:color="000000"/>
              <w:left w:val="inset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widowControl/>
              <w:spacing w:before="100" w:beforeAutospacing="1" w:after="100" w:afterAutospacing="1" w:line="560" w:lineRule="exact"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ascii="宋体" w:cs="宋体"/>
                <w:kern w:val="0"/>
                <w:sz w:val="20"/>
                <w:szCs w:val="20"/>
              </w:rPr>
              <w:t>08</w:t>
            </w:r>
            <w:r>
              <w:rPr>
                <w:rFonts w:ascii="宋体" w:cs="宋体" w:hint="eastAsia"/>
                <w:kern w:val="0"/>
                <w:sz w:val="20"/>
                <w:szCs w:val="20"/>
              </w:rPr>
              <w:t>：</w:t>
            </w:r>
            <w:r>
              <w:rPr>
                <w:rFonts w:ascii="宋体" w:cs="宋体"/>
                <w:kern w:val="0"/>
                <w:sz w:val="20"/>
                <w:szCs w:val="20"/>
              </w:rPr>
              <w:t>30-11</w:t>
            </w:r>
            <w:r>
              <w:rPr>
                <w:rFonts w:ascii="宋体" w:cs="宋体" w:hint="eastAsia"/>
                <w:kern w:val="0"/>
                <w:sz w:val="20"/>
                <w:szCs w:val="20"/>
              </w:rPr>
              <w:t>：</w:t>
            </w:r>
            <w:r>
              <w:rPr>
                <w:rFonts w:ascii="宋体" w:cs="宋体"/>
                <w:kern w:val="0"/>
                <w:sz w:val="20"/>
                <w:szCs w:val="20"/>
              </w:rPr>
              <w:t>30</w:t>
              <w:br/>
              <w:t>13</w:t>
            </w:r>
            <w:r>
              <w:rPr>
                <w:rFonts w:ascii="宋体" w:cs="宋体" w:hint="eastAsia"/>
                <w:kern w:val="0"/>
                <w:sz w:val="20"/>
                <w:szCs w:val="20"/>
              </w:rPr>
              <w:t>：</w:t>
            </w:r>
            <w:r>
              <w:rPr>
                <w:rFonts w:ascii="宋体" w:cs="宋体"/>
                <w:kern w:val="0"/>
                <w:sz w:val="20"/>
                <w:szCs w:val="20"/>
              </w:rPr>
              <w:t>00-16</w:t>
            </w:r>
            <w:r>
              <w:rPr>
                <w:rFonts w:ascii="宋体" w:cs="宋体" w:hint="eastAsia"/>
                <w:kern w:val="0"/>
                <w:sz w:val="20"/>
                <w:szCs w:val="20"/>
              </w:rPr>
              <w:t>：</w:t>
            </w:r>
            <w:r>
              <w:rPr>
                <w:rFonts w:ascii="宋体" w:cs="宋体"/>
                <w:kern w:val="0"/>
                <w:sz w:val="20"/>
                <w:szCs w:val="20"/>
              </w:rPr>
              <w:t>00</w:t>
            </w:r>
            <w:r>
              <w:rPr>
                <w:rFonts w:ascii="宋体" w:cs="宋体" w:hint="eastAsia"/>
                <w:kern w:val="0"/>
                <w:sz w:val="20"/>
                <w:szCs w:val="20"/>
              </w:rPr>
              <w:t>（可全天预约查验）</w:t>
            </w:r>
          </w:p>
        </w:tc>
        <w:tc>
          <w:tcPr>
            <w:tcW w:w="1265" w:type="dxa"/>
            <w:tcBorders>
              <w:top w:val="outset" w:sz="6" w:space="0" w:color="000000"/>
              <w:left w:val="outset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widowControl/>
              <w:spacing w:before="100" w:beforeAutospacing="1" w:after="100" w:afterAutospacing="1" w:line="56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邹晓明</w:t>
            </w:r>
          </w:p>
        </w:tc>
        <w:tc>
          <w:tcPr>
            <w:tcW w:w="1384" w:type="dxa"/>
            <w:tcBorders>
              <w:top w:val="outset" w:sz="6" w:space="0" w:color="000000"/>
              <w:left w:val="outset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widowControl/>
              <w:spacing w:before="100" w:beforeAutospacing="1" w:after="100" w:afterAutospacing="1" w:line="56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13841172020</w:t>
            </w:r>
          </w:p>
        </w:tc>
      </w:tr>
      <w:tr>
        <w:trPr>
          <w:trHeight w:val="1974"/>
        </w:trPr>
        <w:tc>
          <w:tcPr>
            <w:tcW w:w="487" w:type="dxa"/>
            <w:tcBorders>
              <w:top w:val="outset" w:sz="6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widowControl/>
              <w:spacing w:before="100" w:beforeAutospacing="1" w:after="100" w:afterAutospacing="1" w:line="560" w:lineRule="exact"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ascii="宋体" w:cs="宋体"/>
                <w:kern w:val="0"/>
                <w:sz w:val="20"/>
                <w:szCs w:val="20"/>
              </w:rPr>
              <w:t>8</w:t>
            </w:r>
          </w:p>
        </w:tc>
        <w:tc>
          <w:tcPr>
            <w:tcW w:w="2504" w:type="dxa"/>
            <w:tcBorders>
              <w:top w:val="outset" w:sz="6" w:space="0" w:color="000000"/>
              <w:left w:val="outset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widowControl/>
              <w:spacing w:before="100" w:beforeAutospacing="1" w:after="100" w:afterAutospacing="1" w:line="560" w:lineRule="exact"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kern w:val="0"/>
                <w:sz w:val="20"/>
                <w:szCs w:val="20"/>
              </w:rPr>
              <w:t>进出境矿石产品</w:t>
            </w:r>
            <w:r>
              <w:rPr>
                <w:rFonts w:ascii="宋体" w:cs="宋体"/>
                <w:kern w:val="0"/>
                <w:sz w:val="20"/>
                <w:szCs w:val="20"/>
              </w:rPr>
              <w:t>、</w:t>
            </w:r>
            <w:r>
              <w:rPr>
                <w:rFonts w:ascii="宋体" w:cs="宋体" w:hint="eastAsia"/>
                <w:kern w:val="0"/>
                <w:sz w:val="20"/>
                <w:szCs w:val="20"/>
              </w:rPr>
              <w:t>进口</w:t>
            </w:r>
            <w:r>
              <w:rPr>
                <w:rFonts w:ascii="宋体" w:cs="宋体"/>
                <w:kern w:val="0"/>
                <w:sz w:val="20"/>
                <w:szCs w:val="20"/>
              </w:rPr>
              <w:t>LNG、</w:t>
            </w:r>
            <w:r>
              <w:rPr>
                <w:rFonts w:ascii="宋体" w:cs="宋体" w:hint="eastAsia"/>
                <w:kern w:val="0"/>
                <w:sz w:val="20"/>
                <w:szCs w:val="20"/>
              </w:rPr>
              <w:t>进出口石油及其产品检查</w:t>
            </w:r>
          </w:p>
        </w:tc>
        <w:tc>
          <w:tcPr>
            <w:tcW w:w="2175" w:type="dxa"/>
            <w:tcBorders>
              <w:top w:val="outset" w:sz="6" w:space="0" w:color="000000"/>
              <w:left w:val="outset" w:sz="6" w:space="0" w:color="000000"/>
              <w:bottom w:val="single" w:sz="6" w:space="0" w:color="auto"/>
              <w:right w:val="outset" w:sz="6" w:space="0" w:color="000000"/>
            </w:tcBorders>
            <w:vAlign w:val="center"/>
          </w:tcPr>
          <w:p>
            <w:pPr>
              <w:widowControl/>
              <w:spacing w:before="100" w:beforeAutospacing="1" w:after="100" w:afterAutospacing="1" w:line="56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查</w:t>
            </w:r>
            <w:r>
              <w:rPr>
                <w:sz w:val="20"/>
                <w:szCs w:val="20"/>
              </w:rPr>
              <w:t>检三</w:t>
            </w:r>
            <w:r>
              <w:rPr>
                <w:rFonts w:hint="eastAsia"/>
                <w:sz w:val="20"/>
                <w:szCs w:val="20"/>
              </w:rPr>
              <w:t>科</w:t>
            </w:r>
          </w:p>
        </w:tc>
        <w:tc>
          <w:tcPr>
            <w:tcW w:w="2211" w:type="dxa"/>
            <w:vMerge/>
            <w:tcBorders>
              <w:top w:val="single" w:sz="6" w:space="0" w:color="000000"/>
              <w:left w:val="outset" w:sz="6" w:space="0" w:color="000000"/>
              <w:bottom w:val="single" w:sz="6" w:space="0" w:color="000000"/>
              <w:right w:val="inset" w:sz="6" w:space="0" w:color="000000"/>
            </w:tcBorders>
            <w:vAlign w:val="center"/>
          </w:tcPr>
          <w:p/>
        </w:tc>
        <w:tc>
          <w:tcPr>
            <w:tcW w:w="2835" w:type="dxa"/>
            <w:tcBorders>
              <w:top w:val="outset" w:sz="6" w:space="0" w:color="000000"/>
              <w:left w:val="inset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widowControl/>
              <w:spacing w:before="100" w:beforeAutospacing="1" w:after="100" w:afterAutospacing="1" w:line="560" w:lineRule="exact"/>
              <w:jc w:val="center"/>
              <w:rPr>
                <w:sz w:val="20"/>
                <w:szCs w:val="20"/>
              </w:rPr>
            </w:pPr>
            <w:r>
              <w:rPr>
                <w:rFonts w:ascii="宋体" w:cs="宋体"/>
                <w:kern w:val="0"/>
                <w:sz w:val="20"/>
                <w:szCs w:val="20"/>
              </w:rPr>
              <w:t>08</w:t>
            </w:r>
            <w:r>
              <w:rPr>
                <w:rFonts w:ascii="宋体" w:cs="宋体" w:hint="eastAsia"/>
                <w:kern w:val="0"/>
                <w:sz w:val="20"/>
                <w:szCs w:val="20"/>
              </w:rPr>
              <w:t>：</w:t>
            </w:r>
            <w:r>
              <w:rPr>
                <w:rFonts w:ascii="宋体" w:cs="宋体"/>
                <w:kern w:val="0"/>
                <w:sz w:val="20"/>
                <w:szCs w:val="20"/>
              </w:rPr>
              <w:t>30-11</w:t>
            </w:r>
            <w:r>
              <w:rPr>
                <w:rFonts w:ascii="宋体" w:cs="宋体" w:hint="eastAsia"/>
                <w:kern w:val="0"/>
                <w:sz w:val="20"/>
                <w:szCs w:val="20"/>
              </w:rPr>
              <w:t>：</w:t>
            </w:r>
            <w:r>
              <w:rPr>
                <w:rFonts w:ascii="宋体" w:cs="宋体"/>
                <w:kern w:val="0"/>
                <w:sz w:val="20"/>
                <w:szCs w:val="20"/>
              </w:rPr>
              <w:t>30</w:t>
              <w:br/>
              <w:t>13</w:t>
            </w:r>
            <w:r>
              <w:rPr>
                <w:rFonts w:ascii="宋体" w:cs="宋体" w:hint="eastAsia"/>
                <w:kern w:val="0"/>
                <w:sz w:val="20"/>
                <w:szCs w:val="20"/>
              </w:rPr>
              <w:t>：</w:t>
            </w:r>
            <w:r>
              <w:rPr>
                <w:rFonts w:ascii="宋体" w:cs="宋体"/>
                <w:kern w:val="0"/>
                <w:sz w:val="20"/>
                <w:szCs w:val="20"/>
              </w:rPr>
              <w:t>00-16</w:t>
            </w:r>
            <w:r>
              <w:rPr>
                <w:rFonts w:ascii="宋体" w:cs="宋体" w:hint="eastAsia"/>
                <w:kern w:val="0"/>
                <w:sz w:val="20"/>
                <w:szCs w:val="20"/>
              </w:rPr>
              <w:t>：</w:t>
            </w:r>
            <w:r>
              <w:rPr>
                <w:rFonts w:ascii="宋体" w:cs="宋体"/>
                <w:kern w:val="0"/>
                <w:sz w:val="20"/>
                <w:szCs w:val="20"/>
              </w:rPr>
              <w:t>00</w:t>
            </w:r>
            <w:r>
              <w:rPr>
                <w:rFonts w:ascii="宋体" w:cs="宋体" w:hint="eastAsia"/>
                <w:kern w:val="0"/>
                <w:sz w:val="20"/>
                <w:szCs w:val="20"/>
              </w:rPr>
              <w:t>（可全天预约查验）</w:t>
            </w:r>
          </w:p>
        </w:tc>
        <w:tc>
          <w:tcPr>
            <w:tcW w:w="1265" w:type="dxa"/>
            <w:tcBorders>
              <w:top w:val="outset" w:sz="6" w:space="0" w:color="000000"/>
              <w:left w:val="outset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widowControl/>
              <w:spacing w:before="100" w:beforeAutospacing="1" w:after="100" w:afterAutospacing="1" w:line="56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关国挺</w:t>
            </w:r>
          </w:p>
        </w:tc>
        <w:tc>
          <w:tcPr>
            <w:tcW w:w="1384" w:type="dxa"/>
            <w:tcBorders>
              <w:top w:val="outset" w:sz="6" w:space="0" w:color="000000"/>
              <w:left w:val="outset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widowControl/>
              <w:spacing w:before="100" w:beforeAutospacing="1" w:after="100" w:afterAutospacing="1" w:line="56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13904082761</w:t>
            </w:r>
          </w:p>
        </w:tc>
      </w:tr>
      <w:tr>
        <w:trPr>
          <w:trHeight w:val="3056"/>
        </w:trPr>
        <w:tc>
          <w:tcPr>
            <w:tcW w:w="487" w:type="dxa"/>
            <w:tcBorders>
              <w:top w:val="outset" w:sz="6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widowControl/>
              <w:spacing w:before="100" w:beforeAutospacing="1" w:after="100" w:afterAutospacing="1" w:line="560" w:lineRule="exact"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ascii="宋体" w:cs="宋体"/>
                <w:kern w:val="0"/>
                <w:sz w:val="20"/>
                <w:szCs w:val="20"/>
              </w:rPr>
              <w:t>9</w:t>
            </w:r>
          </w:p>
        </w:tc>
        <w:tc>
          <w:tcPr>
            <w:tcW w:w="2504" w:type="dxa"/>
            <w:tcBorders>
              <w:top w:val="outset" w:sz="6" w:space="0" w:color="000000"/>
              <w:left w:val="outset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widowControl/>
              <w:spacing w:before="100" w:beforeAutospacing="1" w:after="100" w:afterAutospacing="1" w:line="560" w:lineRule="exact"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kern w:val="0"/>
                <w:sz w:val="20"/>
                <w:szCs w:val="20"/>
              </w:rPr>
              <w:t>业务统筹协调</w:t>
            </w:r>
            <w:r>
              <w:rPr>
                <w:rFonts w:ascii="宋体" w:cs="宋体"/>
                <w:kern w:val="0"/>
                <w:sz w:val="20"/>
                <w:szCs w:val="20"/>
              </w:rPr>
              <w:t>、</w:t>
            </w:r>
            <w:r>
              <w:rPr>
                <w:rFonts w:ascii="宋体" w:cs="宋体" w:hint="eastAsia"/>
                <w:kern w:val="0"/>
                <w:sz w:val="20"/>
                <w:szCs w:val="20"/>
              </w:rPr>
              <w:t>法制宣传、知识产权海关保护、打击进出口假冒伪劣商品、复议应诉、其他法律事务</w:t>
            </w:r>
          </w:p>
        </w:tc>
        <w:tc>
          <w:tcPr>
            <w:tcW w:w="2175" w:type="dxa"/>
            <w:tcBorders>
              <w:top w:val="outset" w:sz="6" w:space="0" w:color="000000"/>
              <w:left w:val="outset" w:sz="6" w:space="0" w:color="000000"/>
              <w:bottom w:val="single" w:sz="6" w:space="0" w:color="auto"/>
              <w:right w:val="outset" w:sz="6" w:space="0" w:color="000000"/>
            </w:tcBorders>
            <w:vAlign w:val="center"/>
          </w:tcPr>
          <w:p>
            <w:pPr>
              <w:widowControl/>
              <w:spacing w:before="100" w:beforeAutospacing="1" w:after="100" w:afterAutospacing="1" w:line="560" w:lineRule="exact"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ascii="宋体" w:cs="宋体"/>
                <w:kern w:val="0"/>
                <w:sz w:val="20"/>
                <w:szCs w:val="20"/>
              </w:rPr>
              <w:t>业务规范科</w:t>
            </w:r>
          </w:p>
        </w:tc>
        <w:tc>
          <w:tcPr>
            <w:tcW w:w="2211" w:type="dxa"/>
            <w:vMerge/>
            <w:tcBorders>
              <w:top w:val="single" w:sz="6" w:space="0" w:color="000000"/>
              <w:left w:val="outset" w:sz="6" w:space="0" w:color="000000"/>
              <w:bottom w:val="single" w:sz="6" w:space="0" w:color="000000"/>
              <w:right w:val="inset" w:sz="6" w:space="0" w:color="000000"/>
            </w:tcBorders>
            <w:vAlign w:val="center"/>
          </w:tcPr>
          <w:p/>
        </w:tc>
        <w:tc>
          <w:tcPr>
            <w:tcW w:w="2835" w:type="dxa"/>
            <w:tcBorders>
              <w:top w:val="outset" w:sz="6" w:space="0" w:color="000000"/>
              <w:left w:val="inset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widowControl/>
              <w:spacing w:before="100" w:beforeAutospacing="1" w:after="100" w:afterAutospacing="1" w:line="560" w:lineRule="exact"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ascii="宋体" w:cs="宋体"/>
                <w:kern w:val="0"/>
                <w:sz w:val="20"/>
                <w:szCs w:val="20"/>
              </w:rPr>
              <w:t>08</w:t>
            </w:r>
            <w:r>
              <w:rPr>
                <w:rFonts w:ascii="宋体" w:cs="宋体" w:hint="eastAsia"/>
                <w:kern w:val="0"/>
                <w:sz w:val="20"/>
                <w:szCs w:val="20"/>
              </w:rPr>
              <w:t>：</w:t>
            </w:r>
            <w:r>
              <w:rPr>
                <w:rFonts w:ascii="宋体" w:cs="宋体"/>
                <w:kern w:val="0"/>
                <w:sz w:val="20"/>
                <w:szCs w:val="20"/>
              </w:rPr>
              <w:t>30-11</w:t>
            </w:r>
            <w:r>
              <w:rPr>
                <w:rFonts w:ascii="宋体" w:cs="宋体" w:hint="eastAsia"/>
                <w:kern w:val="0"/>
                <w:sz w:val="20"/>
                <w:szCs w:val="20"/>
              </w:rPr>
              <w:t>：</w:t>
            </w:r>
            <w:r>
              <w:rPr>
                <w:rFonts w:ascii="宋体" w:cs="宋体"/>
                <w:kern w:val="0"/>
                <w:sz w:val="20"/>
                <w:szCs w:val="20"/>
              </w:rPr>
              <w:t>30</w:t>
              <w:br/>
              <w:t>13</w:t>
            </w:r>
            <w:r>
              <w:rPr>
                <w:rFonts w:ascii="宋体" w:cs="宋体" w:hint="eastAsia"/>
                <w:kern w:val="0"/>
                <w:sz w:val="20"/>
                <w:szCs w:val="20"/>
              </w:rPr>
              <w:t>：</w:t>
            </w:r>
            <w:r>
              <w:rPr>
                <w:rFonts w:ascii="宋体" w:cs="宋体"/>
                <w:kern w:val="0"/>
                <w:sz w:val="20"/>
                <w:szCs w:val="20"/>
              </w:rPr>
              <w:t>00-16</w:t>
            </w:r>
            <w:r>
              <w:rPr>
                <w:rFonts w:ascii="宋体" w:cs="宋体" w:hint="eastAsia"/>
                <w:kern w:val="0"/>
                <w:sz w:val="20"/>
                <w:szCs w:val="20"/>
              </w:rPr>
              <w:t>：</w:t>
            </w:r>
            <w:r>
              <w:rPr>
                <w:rFonts w:ascii="宋体" w:cs="宋体"/>
                <w:kern w:val="0"/>
                <w:sz w:val="20"/>
                <w:szCs w:val="20"/>
              </w:rPr>
              <w:t>00</w:t>
            </w:r>
          </w:p>
        </w:tc>
        <w:tc>
          <w:tcPr>
            <w:tcW w:w="1265" w:type="dxa"/>
            <w:tcBorders>
              <w:top w:val="outset" w:sz="6" w:space="0" w:color="000000"/>
              <w:left w:val="outset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widowControl/>
              <w:spacing w:before="100" w:beforeAutospacing="1" w:after="100" w:afterAutospacing="1" w:line="560" w:lineRule="exact"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ascii="宋体" w:cs="宋体"/>
                <w:kern w:val="0"/>
                <w:sz w:val="20"/>
                <w:szCs w:val="20"/>
              </w:rPr>
              <w:t>于敬沂</w:t>
            </w:r>
          </w:p>
        </w:tc>
        <w:tc>
          <w:tcPr>
            <w:tcW w:w="1384" w:type="dxa"/>
            <w:tcBorders>
              <w:top w:val="outset" w:sz="6" w:space="0" w:color="000000"/>
              <w:left w:val="outset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1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15942670009</w:t>
            </w:r>
          </w:p>
        </w:tc>
      </w:tr>
    </w:tbl>
    <w:p/>
    <w:sectPr>
      <w:pgSz w:w="16838" w:h="11906" w:orient="landscape"/>
      <w:pgMar w:top="1800" w:right="1440" w:bottom="1800" w:left="144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黑体_GBK">
    <w:altName w:val="Arial Unicode MS"/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90"/>
  <w:doNotDisplayPageBoundaries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ulTrailSpace/>
    <w:doNotExpandShiftReturn/>
    <w:adjustLineHeightInTable/>
    <w:growAutofit/>
    <w:doNotUseIndentAsNumberingTabStop/>
    <w:useAltKinsokuLineBreakRules/>
    <w:splitPgBreakAndParaMark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character" w:default="1" w:styleId="10">
    <w:name w:val="Default Paragraph Font"/>
  </w:style>
  <w:style w:type="paragraph" w:styleId="15">
    <w:name w:val="header"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6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17">
    <w:name w:val="样式 2 10 磅"/>
    <w:pPr>
      <w:jc w:val="both"/>
    </w:pPr>
    <w:rPr>
      <w:rFonts w:ascii="Calibri" w:eastAsia="宋体" w:cs="Times New Roman" w:hAnsi="Calibri"/>
      <w:kern w:val="0"/>
      <w:sz w:val="21"/>
      <w:szCs w:val="21"/>
      <w:lang w:val="en-US" w:eastAsia="zh-CN" w:bidi="ar-SA"/>
    </w:rPr>
  </w:style>
  <w:style w:type="paragraph" w:customStyle="1" w:styleId="18">
    <w:name w:val="样式 1 10 磅"/>
    <w:pPr>
      <w:jc w:val="both"/>
    </w:pPr>
    <w:rPr>
      <w:rFonts w:ascii="Calibri" w:eastAsia="宋体" w:cs="Times New Roman" w:hAnsi="Calibri"/>
      <w:kern w:val="0"/>
      <w:sz w:val="21"/>
      <w:szCs w:val="21"/>
      <w:lang w:val="en-US" w:eastAsia="zh-CN" w:bidi="ar-SA"/>
    </w:rPr>
  </w:style>
  <w:style w:type="paragraph" w:styleId="19">
    <w:name w:val="Balloon Text"/>
    <w:basedOn w:val="0"/>
    <w:rPr>
      <w:sz w:val="18"/>
      <w:szCs w:val="18"/>
    </w:rPr>
  </w:style>
  <w:style w:type="paragraph" w:customStyle="1" w:styleId="20">
    <w:name w:val="样式 10 磅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customStyle="1" w:styleId="21">
    <w:name w:val="样式 3 10 磅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customStyle="1" w:styleId="22">
    <w:name w:val="样式 4 10 磅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customStyle="1" w:styleId="23">
    <w:name w:val="样式 5 10 磅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customStyle="1" w:styleId="24">
    <w:name w:val="样式 6 10 磅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customStyle="1" w:styleId="25">
    <w:name w:val="样式 7 10 磅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customStyle="1" w:styleId="26">
    <w:name w:val="样式 8 10 磅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customStyle="1" w:styleId="27">
    <w:name w:val="样式 9 10 磅"/>
    <w:pPr>
      <w:jc w:val="both"/>
    </w:pPr>
    <w:rPr>
      <w:rFonts w:ascii="Calibri" w:eastAsia="宋体" w:cs="Times New Roman" w:hAnsi="Calibri"/>
      <w:kern w:val="0"/>
      <w:sz w:val="21"/>
      <w:szCs w:val="21"/>
      <w:lang w:val="en-US" w:eastAsia="zh-CN" w:bidi="ar-SA"/>
    </w:rPr>
  </w:style>
  <w:style w:type="paragraph" w:customStyle="1" w:styleId="28">
    <w:name w:val="样式 10 10 磅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customStyle="1" w:styleId="29">
    <w:name w:val="样式 11 10 磅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customStyle="1" w:styleId="30">
    <w:name w:val="样式 12 10 磅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customStyle="1" w:styleId="31">
    <w:name w:val="样式 13 10 磅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customStyle="1" w:styleId="32">
    <w:name w:val="样式 14 10 磅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customStyle="1" w:styleId="33">
    <w:name w:val="样式 15 10 磅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customStyle="1" w:styleId="34">
    <w:name w:val="样式 16 10 磅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customStyle="1" w:styleId="35">
    <w:name w:val="样式 17 10 磅"/>
    <w:pPr>
      <w:jc w:val="both"/>
    </w:pPr>
    <w:rPr>
      <w:rFonts w:ascii="Calibri" w:eastAsia="宋体" w:cs="Times New Roman" w:hAnsi="Calibri"/>
      <w:kern w:val="0"/>
      <w:sz w:val="21"/>
      <w:szCs w:val="21"/>
      <w:lang w:val="en-US" w:eastAsia="zh-CN" w:bidi="ar-SA"/>
    </w:rPr>
  </w:style>
  <w:style w:type="paragraph" w:customStyle="1" w:styleId="36">
    <w:name w:val="样式 18 10 磅"/>
    <w:pPr>
      <w:jc w:val="both"/>
    </w:pPr>
    <w:rPr>
      <w:rFonts w:ascii="Calibri" w:eastAsia="宋体" w:cs="Times New Roman" w:hAnsi="Calibri"/>
      <w:kern w:val="0"/>
      <w:sz w:val="21"/>
      <w:szCs w:val="21"/>
      <w:lang w:val="en-US" w:eastAsia="zh-CN" w:bidi="ar-SA"/>
    </w:rPr>
  </w:style>
  <w:style w:type="paragraph" w:customStyle="1" w:styleId="37">
    <w:name w:val="样式 19 10 磅"/>
    <w:pPr>
      <w:jc w:val="both"/>
    </w:pPr>
    <w:rPr>
      <w:rFonts w:ascii="Calibri" w:eastAsia="宋体" w:cs="Times New Roman" w:hAnsi="Calibri"/>
      <w:kern w:val="0"/>
      <w:sz w:val="21"/>
      <w:szCs w:val="21"/>
      <w:lang w:val="en-US" w:eastAsia="zh-CN" w:bidi="ar-SA"/>
    </w:rPr>
  </w:style>
  <w:style w:type="paragraph" w:customStyle="1" w:styleId="38">
    <w:name w:val="样式 20 10 磅"/>
    <w:pPr>
      <w:jc w:val="both"/>
    </w:pPr>
    <w:rPr>
      <w:rFonts w:ascii="Calibri" w:eastAsia="宋体" w:cs="Times New Roman" w:hAnsi="Calibri"/>
      <w:kern w:val="0"/>
      <w:sz w:val="21"/>
      <w:szCs w:val="21"/>
      <w:lang w:val="en-US" w:eastAsia="zh-CN" w:bidi="ar-SA"/>
    </w:rPr>
  </w:style>
  <w:style w:type="paragraph" w:customStyle="1" w:styleId="39">
    <w:name w:val="样式 21 10 磅"/>
    <w:pPr>
      <w:jc w:val="both"/>
    </w:pPr>
    <w:rPr>
      <w:rFonts w:ascii="Calibri" w:eastAsia="宋体" w:cs="Times New Roman" w:hAnsi="Calibri"/>
      <w:kern w:val="0"/>
      <w:sz w:val="21"/>
      <w:szCs w:val="21"/>
      <w:lang w:val="en-US" w:eastAsia="zh-CN" w:bidi="ar-SA"/>
    </w:rPr>
  </w:style>
  <w:style w:type="paragraph" w:customStyle="1" w:styleId="40">
    <w:name w:val="样式 22 10 磅"/>
    <w:pPr>
      <w:jc w:val="both"/>
    </w:pPr>
    <w:rPr>
      <w:rFonts w:ascii="Calibri" w:eastAsia="宋体" w:cs="Times New Roman" w:hAnsi="Calibri"/>
      <w:kern w:val="0"/>
      <w:sz w:val="21"/>
      <w:szCs w:val="21"/>
      <w:lang w:val="en-US" w:eastAsia="zh-CN" w:bidi="ar-SA"/>
    </w:rPr>
  </w:style>
  <w:style w:type="paragraph" w:customStyle="1" w:styleId="41">
    <w:name w:val="样式 23 10 磅"/>
    <w:pPr>
      <w:jc w:val="both"/>
    </w:pPr>
    <w:rPr>
      <w:rFonts w:ascii="Calibri" w:eastAsia="宋体" w:cs="Times New Roman" w:hAnsi="Calibri"/>
      <w:kern w:val="0"/>
      <w:sz w:val="21"/>
      <w:szCs w:val="21"/>
      <w:lang w:val="en-US" w:eastAsia="zh-CN" w:bidi="ar-SA"/>
    </w:rPr>
  </w:style>
  <w:style w:type="paragraph" w:customStyle="1" w:styleId="42">
    <w:name w:val="样式 24 10 磅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73</TotalTime>
  <Application>Yozo_Office</Application>
  <Pages>3</Pages>
  <Words>528</Words>
  <Characters>746</Characters>
  <Lines>122</Lines>
  <Paragraphs>66</Paragraphs>
  <CharactersWithSpaces>756</CharactersWithSpaces>
  <Company>DLHG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wwq</dc:creator>
  <cp:lastModifiedBy>董琦</cp:lastModifiedBy>
  <cp:revision>4</cp:revision>
  <cp:lastPrinted>2021-07-23T05:47:00Z</cp:lastPrinted>
  <dcterms:created xsi:type="dcterms:W3CDTF">2020-11-12T06:46:00Z</dcterms:created>
  <dcterms:modified xsi:type="dcterms:W3CDTF">2026-07-15T01:16:34Z</dcterms:modified>
</cp:coreProperties>
</file>